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/>
      <w:r>
        <w:pict>
          <v:shape o:spt="32" o:oned="1" path="m,l21600,21600e" style="position:absolute;margin-left:43.9pt;margin-top:556.1pt;width:663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92.45pt;margin-top:567.6pt;width:85.2pt;height:0;z-index:-251658240;mso-position-horizontal-relative:page;mso-position-vertical-relative:page">
            <v:stroke weight="4.3pt"/>
          </v:shape>
        </w:pict>
      </w:r>
    </w:p>
    <w:p>
      <w:pPr>
        <w:pStyle w:val="Style3"/>
        <w:framePr w:wrap="around" w:vAnchor="page" w:hAnchor="page" w:x="845" w:y="305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12</w:t>
      </w:r>
    </w:p>
    <w:p>
      <w:pPr>
        <w:pStyle w:val="Style5"/>
        <w:framePr w:w="1421" w:h="442" w:hRule="exact" w:wrap="around" w:vAnchor="page" w:hAnchor="page" w:x="1364" w:y="29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00" w:right="0" w:firstLine="0"/>
      </w:pPr>
      <w:r>
        <w:rPr>
          <w:rStyle w:val="CharStyle7"/>
          <w:b/>
          <w:bCs/>
        </w:rPr>
        <w:t xml:space="preserve">№ </w:t>
      </w:r>
      <w:r>
        <w:rPr>
          <w:lang w:val="ru-RU" w:eastAsia="ru-RU" w:bidi="ru-RU"/>
          <w:w w:val="100"/>
          <w:color w:val="000000"/>
          <w:position w:val="0"/>
        </w:rPr>
        <w:t>11</w:t>
      </w:r>
      <w:r>
        <w:rPr>
          <w:rStyle w:val="CharStyle7"/>
          <w:b/>
          <w:bCs/>
        </w:rPr>
        <w:t>(</w:t>
      </w:r>
      <w:r>
        <w:rPr>
          <w:lang w:val="ru-RU" w:eastAsia="ru-RU" w:bidi="ru-RU"/>
          <w:w w:val="100"/>
          <w:color w:val="000000"/>
          <w:position w:val="0"/>
        </w:rPr>
        <w:t>1902</w:t>
      </w:r>
      <w:r>
        <w:rPr>
          <w:rStyle w:val="CharStyle7"/>
          <w:b/>
          <w:bCs/>
        </w:rPr>
        <w:t>)</w:t>
      </w:r>
    </w:p>
    <w:p>
      <w:pPr>
        <w:pStyle w:val="Style8"/>
        <w:framePr w:w="1421" w:h="442" w:hRule="exact" w:wrap="around" w:vAnchor="page" w:hAnchor="page" w:x="1364" w:y="29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26 марта 2021 г.</w:t>
      </w:r>
    </w:p>
    <w:p>
      <w:pPr>
        <w:pStyle w:val="Style10"/>
        <w:framePr w:wrap="around" w:vAnchor="page" w:hAnchor="page" w:x="7076" w:y="285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100" w:right="0" w:firstLine="0"/>
      </w:pPr>
      <w:r>
        <w:rPr>
          <w:rStyle w:val="CharStyle12"/>
        </w:rPr>
        <w:t>Обратная связь</w:t>
      </w:r>
    </w:p>
    <w:p>
      <w:pPr>
        <w:pStyle w:val="Style13"/>
        <w:framePr w:w="1795" w:h="442" w:hRule="exact" w:wrap="around" w:vAnchor="page" w:hAnchor="page" w:x="14161" w:y="3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>НАШ БЕЛГОРОД</w:t>
      </w:r>
    </w:p>
    <w:p>
      <w:pPr>
        <w:pStyle w:val="Style8"/>
        <w:framePr w:w="1795" w:h="442" w:hRule="exact" w:wrap="around" w:vAnchor="page" w:hAnchor="page" w:x="14161" w:y="31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5"/>
        </w:rPr>
        <w:t>gazetanb.ru</w:t>
      </w:r>
    </w:p>
    <w:p>
      <w:pPr>
        <w:pStyle w:val="Style16"/>
        <w:framePr w:wrap="around" w:vAnchor="page" w:hAnchor="page" w:x="8185" w:y="995"/>
        <w:widowControl w:val="0"/>
        <w:keepNext w:val="0"/>
        <w:keepLines w:val="0"/>
        <w:shd w:val="clear" w:color="auto" w:fill="000000"/>
        <w:bidi w:val="0"/>
        <w:jc w:val="left"/>
        <w:spacing w:before="0" w:after="0" w:line="200" w:lineRule="exact"/>
        <w:ind w:left="320" w:right="0" w:firstLine="0"/>
      </w:pPr>
      <w:r>
        <w:rPr>
          <w:rStyle w:val="CharStyle18"/>
          <w:b/>
          <w:bCs/>
        </w:rPr>
        <w:t>Читатель - наш автор</w:t>
      </w:r>
    </w:p>
    <w:p>
      <w:pPr>
        <w:pStyle w:val="Style19"/>
        <w:framePr w:wrap="around" w:vAnchor="page" w:hAnchor="page" w:x="10973" w:y="941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«Надежда»</w:t>
      </w:r>
    </w:p>
    <w:p>
      <w:pPr>
        <w:pStyle w:val="Style16"/>
        <w:framePr w:wrap="around" w:vAnchor="page" w:hAnchor="page" w:x="13997" w:y="1014"/>
        <w:widowControl w:val="0"/>
        <w:keepNext w:val="0"/>
        <w:keepLines w:val="0"/>
        <w:shd w:val="clear" w:color="auto" w:fill="000000"/>
        <w:bidi w:val="0"/>
        <w:jc w:val="left"/>
        <w:spacing w:before="0" w:after="0" w:line="200" w:lineRule="exact"/>
        <w:ind w:left="320" w:right="0" w:firstLine="0"/>
      </w:pPr>
      <w:r>
        <w:rPr>
          <w:rStyle w:val="CharStyle18"/>
          <w:b/>
          <w:bCs/>
        </w:rPr>
        <w:t>Вопрос решён</w:t>
      </w:r>
    </w:p>
    <w:p>
      <w:pPr>
        <w:pStyle w:val="Style19"/>
        <w:framePr w:w="4973" w:h="4093" w:hRule="exact" w:wrap="around" w:vAnchor="page" w:hAnchor="page" w:x="10954" w:y="1411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приглашает отдохнуть</w:t>
      </w:r>
    </w:p>
    <w:p>
      <w:pPr>
        <w:pStyle w:val="Style16"/>
        <w:framePr w:w="4973" w:h="4093" w:hRule="exact" w:wrap="around" w:vAnchor="page" w:hAnchor="page" w:x="10954" w:y="1411"/>
        <w:widowControl w:val="0"/>
        <w:keepNext w:val="0"/>
        <w:keepLines w:val="0"/>
        <w:shd w:val="clear" w:color="auto" w:fill="auto"/>
        <w:bidi w:val="0"/>
        <w:jc w:val="left"/>
        <w:spacing w:before="0" w:after="166" w:line="259" w:lineRule="exact"/>
        <w:ind w:left="740" w:right="420" w:firstLine="260"/>
      </w:pPr>
      <w:r>
        <w:rPr>
          <w:lang w:val="ru-RU" w:eastAsia="ru-RU" w:bidi="ru-RU"/>
          <w:w w:val="100"/>
          <w:color w:val="000000"/>
          <w:position w:val="0"/>
        </w:rPr>
        <w:t>В сквере на улице Губкина в Белгороде появилась новая беседка.</w:t>
      </w:r>
    </w:p>
    <w:p>
      <w:pPr>
        <w:pStyle w:val="Style21"/>
        <w:framePr w:w="4973" w:h="4093" w:hRule="exact" w:wrap="around" w:vAnchor="page" w:hAnchor="page" w:x="10954" w:y="1411"/>
        <w:widowControl w:val="0"/>
        <w:keepNext w:val="0"/>
        <w:keepLines w:val="0"/>
        <w:shd w:val="clear" w:color="auto" w:fill="auto"/>
        <w:bidi w:val="0"/>
        <w:spacing w:before="0" w:after="0"/>
        <w:ind w:left="120" w:right="100" w:firstLine="240"/>
      </w:pPr>
      <w:r>
        <w:rPr>
          <w:lang w:val="ru-RU" w:eastAsia="ru-RU" w:bidi="ru-RU"/>
          <w:w w:val="100"/>
          <w:color w:val="000000"/>
          <w:position w:val="0"/>
        </w:rPr>
        <w:t>Местные жители на личном приёме обратились к руко</w:t>
        <w:softHyphen/>
        <w:t>водителю региона Вячеславу Гладкову с просьбой уста</w:t>
        <w:softHyphen/>
        <w:t>новить беседку в сквере «Надежда».</w:t>
      </w:r>
    </w:p>
    <w:p>
      <w:pPr>
        <w:pStyle w:val="Style21"/>
        <w:framePr w:w="4973" w:h="4093" w:hRule="exact" w:wrap="around" w:vAnchor="page" w:hAnchor="page" w:x="10954" w:y="1411"/>
        <w:widowControl w:val="0"/>
        <w:keepNext w:val="0"/>
        <w:keepLines w:val="0"/>
        <w:shd w:val="clear" w:color="auto" w:fill="auto"/>
        <w:bidi w:val="0"/>
        <w:spacing w:before="0" w:after="0"/>
        <w:ind w:left="120" w:right="100" w:firstLine="240"/>
      </w:pPr>
      <w:r>
        <w:rPr>
          <w:lang w:val="ru-RU" w:eastAsia="ru-RU" w:bidi="ru-RU"/>
          <w:w w:val="100"/>
          <w:color w:val="000000"/>
          <w:position w:val="0"/>
        </w:rPr>
        <w:t>Решением вопроса занимался глава управы «Шуми- ловская» Сергей Морозов. Металлическую беседку выко</w:t>
        <w:softHyphen/>
        <w:t>вали на одном из заводов Белгорода и 19 марта устано</w:t>
        <w:softHyphen/>
        <w:t>вили в сквере.</w:t>
      </w:r>
    </w:p>
    <w:p>
      <w:pPr>
        <w:pStyle w:val="Style21"/>
        <w:framePr w:w="4973" w:h="4093" w:hRule="exact" w:wrap="around" w:vAnchor="page" w:hAnchor="page" w:x="10954" w:y="1411"/>
        <w:widowControl w:val="0"/>
        <w:keepNext w:val="0"/>
        <w:keepLines w:val="0"/>
        <w:shd w:val="clear" w:color="auto" w:fill="auto"/>
        <w:bidi w:val="0"/>
        <w:spacing w:before="0" w:after="0"/>
        <w:ind w:left="120" w:right="100" w:firstLine="240"/>
      </w:pPr>
      <w:r>
        <w:rPr>
          <w:lang w:val="ru-RU" w:eastAsia="ru-RU" w:bidi="ru-RU"/>
          <w:w w:val="100"/>
          <w:color w:val="000000"/>
          <w:position w:val="0"/>
        </w:rPr>
        <w:t>Общественная территория между 39-й школой и до</w:t>
        <w:softHyphen/>
        <w:t>мом № 22 на улице Губкина была благоустроена в 2019 году в рамках нацпроекта «Формирование комфортной городской среды». В сквере обустроили пешеходные до</w:t>
        <w:softHyphen/>
        <w:t>рожки, разбили клумбы, установили светильники и детс</w:t>
        <w:softHyphen/>
        <w:t>кое игровое оборудование. А название сквера - «Надеж</w:t>
        <w:softHyphen/>
        <w:t>да» - горожане выбрали в ходе голосования.</w:t>
      </w:r>
    </w:p>
    <w:p>
      <w:pPr>
        <w:pStyle w:val="Style23"/>
        <w:framePr w:wrap="around" w:vAnchor="page" w:hAnchor="page" w:x="13589" w:y="11353"/>
        <w:widowControl w:val="0"/>
        <w:keepNext w:val="0"/>
        <w:keepLines w:val="0"/>
        <w:shd w:val="clear" w:color="auto" w:fill="000000"/>
        <w:bidi w:val="0"/>
        <w:jc w:val="left"/>
        <w:spacing w:before="0" w:after="0" w:line="200" w:lineRule="exact"/>
        <w:ind w:left="0" w:right="0" w:firstLine="0"/>
      </w:pPr>
      <w:bookmarkStart w:id="0" w:name="bookmark0"/>
      <w:r>
        <w:rPr>
          <w:rStyle w:val="CharStyle25"/>
          <w:b/>
          <w:bCs/>
        </w:rPr>
        <w:t>Законодательство</w:t>
      </w:r>
      <w:bookmarkEnd w:id="0"/>
    </w:p>
    <w:p>
      <w:pPr>
        <w:pStyle w:val="Style26"/>
        <w:framePr w:wrap="around" w:vAnchor="page" w:hAnchor="page" w:x="889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58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Спорт лечит тело и душу</w:t>
      </w:r>
    </w:p>
    <w:p>
      <w:pPr>
        <w:pStyle w:val="Style16"/>
        <w:framePr w:w="4886" w:h="3592" w:hRule="exact" w:wrap="around" w:vAnchor="page" w:hAnchor="page" w:x="865" w:y="7398"/>
        <w:widowControl w:val="0"/>
        <w:keepNext w:val="0"/>
        <w:keepLines w:val="0"/>
        <w:shd w:val="clear" w:color="auto" w:fill="auto"/>
        <w:bidi w:val="0"/>
        <w:jc w:val="left"/>
        <w:spacing w:before="0" w:after="166" w:line="259" w:lineRule="exact"/>
        <w:ind w:left="700" w:right="200" w:firstLine="0"/>
      </w:pPr>
      <w:r>
        <w:rPr>
          <w:lang w:val="ru-RU" w:eastAsia="ru-RU" w:bidi="ru-RU"/>
          <w:w w:val="100"/>
          <w:color w:val="000000"/>
          <w:position w:val="0"/>
        </w:rPr>
        <w:t>► Галина Заморозова, возглавляющая городское отделение Союза пенсионеров России, рассказывает о проведении фестиваля лечебной физкультуры.</w:t>
      </w:r>
    </w:p>
    <w:p>
      <w:pPr>
        <w:pStyle w:val="Style21"/>
        <w:framePr w:w="4886" w:h="3592" w:hRule="exact" w:wrap="around" w:vAnchor="page" w:hAnchor="page" w:x="865" w:y="7398"/>
        <w:widowControl w:val="0"/>
        <w:keepNext w:val="0"/>
        <w:keepLines w:val="0"/>
        <w:shd w:val="clear" w:color="auto" w:fill="auto"/>
        <w:bidi w:val="0"/>
        <w:spacing w:before="0" w:after="0"/>
        <w:ind w:left="100" w:right="100" w:firstLine="240"/>
      </w:pPr>
      <w:r>
        <w:rPr>
          <w:lang w:val="ru-RU" w:eastAsia="ru-RU" w:bidi="ru-RU"/>
          <w:w w:val="100"/>
          <w:color w:val="000000"/>
          <w:position w:val="0"/>
        </w:rPr>
        <w:t>Этот праздник здоровья собрал в спортивной школе олимпийского резерва «Спартак» самых активных пред</w:t>
        <w:softHyphen/>
        <w:t>ставителей старшего поколения. По задумке его орга</w:t>
        <w:softHyphen/>
        <w:t>низаторов - управления по физкультуре и спорту и бел</w:t>
        <w:softHyphen/>
        <w:t>городского городского отделения Союза пенсионеров России - фестиваль должен был привлечь ветеранов к занятиям физкультурой и спортом и пропагандировать здоровый образ жизни.</w:t>
      </w:r>
    </w:p>
    <w:p>
      <w:pPr>
        <w:pStyle w:val="Style21"/>
        <w:framePr w:w="4886" w:h="3592" w:hRule="exact" w:wrap="around" w:vAnchor="page" w:hAnchor="page" w:x="865" w:y="7398"/>
        <w:widowControl w:val="0"/>
        <w:keepNext w:val="0"/>
        <w:keepLines w:val="0"/>
        <w:shd w:val="clear" w:color="auto" w:fill="auto"/>
        <w:bidi w:val="0"/>
        <w:spacing w:before="0" w:after="0"/>
        <w:ind w:left="100" w:right="100" w:firstLine="240"/>
      </w:pPr>
      <w:r>
        <w:rPr>
          <w:lang w:val="ru-RU" w:eastAsia="ru-RU" w:bidi="ru-RU"/>
          <w:w w:val="100"/>
          <w:color w:val="000000"/>
          <w:position w:val="0"/>
        </w:rPr>
        <w:t>Программа праздника была разнообразной и доступ</w:t>
        <w:softHyphen/>
        <w:t>ной для любого возраста. Она включала такие виды, как</w:t>
      </w:r>
    </w:p>
    <w:p>
      <w:pPr>
        <w:pStyle w:val="Style21"/>
        <w:framePr w:w="4910" w:h="3575" w:hRule="exact" w:wrap="around" w:vAnchor="page" w:hAnchor="page" w:x="5919" w:y="742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20" w:right="100" w:firstLine="0"/>
      </w:pPr>
      <w:r>
        <w:rPr>
          <w:lang w:val="ru-RU" w:eastAsia="ru-RU" w:bidi="ru-RU"/>
          <w:w w:val="100"/>
          <w:color w:val="000000"/>
          <w:position w:val="0"/>
        </w:rPr>
        <w:t>плавание на 50 метров любым стилем, финскую ходьбу, аквааэробику и даже новое течение в фитнесе - зумбу. Это групповая программа, в которой обычные движения аэробики сочетаются с простыми элементами латиноа</w:t>
        <w:softHyphen/>
        <w:t>мериканских танцев, хип-хопа и танца живота. Занятие проходит под ритмы сальсы, румбы, меренге, фламенко и других направлений.</w:t>
      </w:r>
    </w:p>
    <w:p>
      <w:pPr>
        <w:pStyle w:val="Style21"/>
        <w:framePr w:w="4910" w:h="3575" w:hRule="exact" w:wrap="around" w:vAnchor="page" w:hAnchor="page" w:x="5919" w:y="742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20" w:right="0" w:firstLine="240"/>
      </w:pPr>
      <w:r>
        <w:rPr>
          <w:lang w:val="ru-RU" w:eastAsia="ru-RU" w:bidi="ru-RU"/>
          <w:w w:val="100"/>
          <w:color w:val="000000"/>
          <w:position w:val="0"/>
        </w:rPr>
        <w:t>Желающие могли сдать нормативы комплекса ГТО.</w:t>
      </w:r>
    </w:p>
    <w:p>
      <w:pPr>
        <w:pStyle w:val="Style21"/>
        <w:framePr w:w="4910" w:h="3575" w:hRule="exact" w:wrap="around" w:vAnchor="page" w:hAnchor="page" w:x="5919" w:y="742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20" w:right="100" w:firstLine="240"/>
      </w:pPr>
      <w:r>
        <w:rPr>
          <w:lang w:val="ru-RU" w:eastAsia="ru-RU" w:bidi="ru-RU"/>
          <w:w w:val="100"/>
          <w:color w:val="000000"/>
          <w:position w:val="0"/>
        </w:rPr>
        <w:t>В спортивных залах Дворца спорта царила атмосфе</w:t>
        <w:softHyphen/>
        <w:t>ра праздника. Пенсионеры выполняли упражнения под музыку, а нормативы ГТО сдавали соответственно воз</w:t>
        <w:softHyphen/>
        <w:t>расту. Но главное - с удовольствием общались друг с другом.</w:t>
      </w:r>
    </w:p>
    <w:p>
      <w:pPr>
        <w:pStyle w:val="Style21"/>
        <w:framePr w:w="4910" w:h="3575" w:hRule="exact" w:wrap="around" w:vAnchor="page" w:hAnchor="page" w:x="5919" w:y="742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20" w:right="100" w:firstLine="240"/>
      </w:pPr>
      <w:r>
        <w:rPr>
          <w:lang w:val="ru-RU" w:eastAsia="ru-RU" w:bidi="ru-RU"/>
          <w:w w:val="100"/>
          <w:color w:val="000000"/>
          <w:position w:val="0"/>
        </w:rPr>
        <w:t>Когда фестиваль завершился, его участники вырази</w:t>
        <w:softHyphen/>
        <w:t>ли надежду, что пандемия наконец закончится и такие праздники здоровья для старшего поколения вновь ста</w:t>
        <w:softHyphen/>
        <w:t>нут традиционными.</w:t>
      </w:r>
    </w:p>
    <w:p>
      <w:pPr>
        <w:pStyle w:val="Style28"/>
        <w:framePr w:w="149" w:h="862" w:hRule="exact" w:wrap="around" w:vAnchor="page" w:hAnchor="page" w:x="15764" w:y="1011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</w:t>
      </w:r>
    </w:p>
    <w:p>
      <w:pPr>
        <w:pStyle w:val="Style30"/>
        <w:framePr w:w="149" w:h="862" w:hRule="exact" w:wrap="around" w:vAnchor="page" w:hAnchor="page" w:x="15764" w:y="101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</w:t>
      </w:r>
    </w:p>
    <w:p>
      <w:pPr>
        <w:pStyle w:val="Style32"/>
        <w:framePr w:w="149" w:h="862" w:hRule="exact" w:wrap="around" w:vAnchor="page" w:hAnchor="page" w:x="15764" w:y="1011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</w:t>
      </w:r>
    </w:p>
    <w:p>
      <w:pPr>
        <w:pStyle w:val="Style28"/>
        <w:framePr w:w="149" w:h="862" w:hRule="exact" w:wrap="around" w:vAnchor="page" w:hAnchor="page" w:x="15764" w:y="1011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w w:val="100"/>
          <w:color w:val="000000"/>
          <w:position w:val="0"/>
        </w:rPr>
        <w:t>CD</w:t>
      </w:r>
    </w:p>
    <w:p>
      <w:pPr>
        <w:pStyle w:val="Style34"/>
        <w:framePr w:w="149" w:h="862" w:hRule="exact" w:wrap="around" w:vAnchor="page" w:hAnchor="page" w:x="15764" w:y="10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6"/>
        <w:framePr w:w="149" w:h="862" w:hRule="exact" w:wrap="around" w:vAnchor="page" w:hAnchor="page" w:x="15764" w:y="10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</w:t>
      </w:r>
    </w:p>
    <w:p>
      <w:pPr>
        <w:pStyle w:val="Style34"/>
        <w:framePr w:w="149" w:h="862" w:hRule="exact" w:wrap="around" w:vAnchor="page" w:hAnchor="page" w:x="15764" w:y="10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8"/>
        <w:framePr w:w="149" w:h="862" w:hRule="exact" w:wrap="around" w:vAnchor="page" w:hAnchor="page" w:x="15764" w:y="10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2pt;margin-top:85.7pt;width:744.95pt;height:461.7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4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  <w:spacing w:val="11"/>
    </w:rPr>
  </w:style>
  <w:style w:type="character" w:customStyle="1" w:styleId="CharStyle7">
    <w:name w:val="Основной текст (2) + Интервал 0 pt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7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34"/>
      <w:szCs w:val="34"/>
      <w:rFonts w:ascii="Garamond" w:eastAsia="Garamond" w:hAnsi="Garamond" w:cs="Garamond"/>
      <w:spacing w:val="4"/>
    </w:rPr>
  </w:style>
  <w:style w:type="character" w:customStyle="1" w:styleId="CharStyle12">
    <w:name w:val="Основной текст (5)"/>
    <w:basedOn w:val="CharStyle11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8"/>
    </w:rPr>
  </w:style>
  <w:style w:type="character" w:customStyle="1" w:styleId="CharStyle15">
    <w:name w:val="Основной текст (3)"/>
    <w:basedOn w:val="CharStyle9"/>
    <w:rPr>
      <w:lang w:val="en-US" w:eastAsia="en-US" w:bidi="en-US"/>
      <w:u w:val="single"/>
      <w:w w:val="100"/>
      <w:color w:val="000000"/>
      <w:position w:val="0"/>
    </w:rPr>
  </w:style>
  <w:style w:type="character" w:customStyle="1" w:styleId="CharStyle17">
    <w:name w:val="Основной текст (7)_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6"/>
    </w:rPr>
  </w:style>
  <w:style w:type="character" w:customStyle="1" w:styleId="CharStyle18">
    <w:name w:val="Основной текст (7)"/>
    <w:basedOn w:val="CharStyle17"/>
    <w:rPr>
      <w:lang w:val="ru-RU" w:eastAsia="ru-RU" w:bidi="ru-RU"/>
      <w:w w:val="100"/>
      <w:color w:val="FFFFFF"/>
      <w:position w:val="0"/>
    </w:rPr>
  </w:style>
  <w:style w:type="character" w:customStyle="1" w:styleId="CharStyle20">
    <w:name w:val="Основной текст (9)_"/>
    <w:basedOn w:val="DefaultParagraphFont"/>
    <w:link w:val="Style19"/>
    <w:rPr>
      <w:b/>
      <w:bCs/>
      <w:i w:val="0"/>
      <w:iCs w:val="0"/>
      <w:u w:val="none"/>
      <w:strike w:val="0"/>
      <w:smallCaps w:val="0"/>
      <w:sz w:val="38"/>
      <w:szCs w:val="38"/>
      <w:rFonts w:ascii="Garamond" w:eastAsia="Garamond" w:hAnsi="Garamond" w:cs="Garamond"/>
      <w:spacing w:val="3"/>
    </w:rPr>
  </w:style>
  <w:style w:type="character" w:customStyle="1" w:styleId="CharStyle22">
    <w:name w:val="Основной текст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3"/>
    </w:rPr>
  </w:style>
  <w:style w:type="character" w:customStyle="1" w:styleId="CharStyle24">
    <w:name w:val="Заголовок №1_"/>
    <w:basedOn w:val="DefaultParagraphFont"/>
    <w:link w:val="Style2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6"/>
    </w:rPr>
  </w:style>
  <w:style w:type="character" w:customStyle="1" w:styleId="CharStyle25">
    <w:name w:val="Заголовок №1"/>
    <w:basedOn w:val="CharStyle24"/>
    <w:rPr>
      <w:lang w:val="ru-RU" w:eastAsia="ru-RU" w:bidi="ru-RU"/>
      <w:w w:val="100"/>
      <w:color w:val="FFFFFF"/>
      <w:position w:val="0"/>
    </w:rPr>
  </w:style>
  <w:style w:type="character" w:customStyle="1" w:styleId="CharStyle27">
    <w:name w:val="Основной текст (8)_"/>
    <w:basedOn w:val="DefaultParagraphFont"/>
    <w:link w:val="Style26"/>
    <w:rPr>
      <w:b/>
      <w:bCs/>
      <w:i w:val="0"/>
      <w:iCs w:val="0"/>
      <w:u w:val="none"/>
      <w:strike w:val="0"/>
      <w:smallCaps w:val="0"/>
      <w:sz w:val="58"/>
      <w:szCs w:val="58"/>
      <w:rFonts w:ascii="Garamond" w:eastAsia="Garamond" w:hAnsi="Garamond" w:cs="Garamond"/>
      <w:spacing w:val="-5"/>
    </w:rPr>
  </w:style>
  <w:style w:type="character" w:customStyle="1" w:styleId="CharStyle29">
    <w:name w:val="Подпись к картинке_"/>
    <w:basedOn w:val="DefaultParagraphFont"/>
    <w:link w:val="Style2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Garamond" w:eastAsia="Garamond" w:hAnsi="Garamond" w:cs="Garamond"/>
      <w:spacing w:val="-4"/>
    </w:rPr>
  </w:style>
  <w:style w:type="character" w:customStyle="1" w:styleId="CharStyle31">
    <w:name w:val="Подпись к картинке (2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</w:rPr>
  </w:style>
  <w:style w:type="character" w:customStyle="1" w:styleId="CharStyle33">
    <w:name w:val="Подпись к картинке (3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5">
    <w:name w:val="Подпись к картинке (4)_"/>
    <w:basedOn w:val="DefaultParagraphFont"/>
    <w:link w:val="Style34"/>
    <w:rPr>
      <w:b/>
      <w:bCs/>
      <w:i w:val="0"/>
      <w:iCs w:val="0"/>
      <w:u w:val="none"/>
      <w:strike w:val="0"/>
      <w:smallCaps w:val="0"/>
      <w:sz w:val="11"/>
      <w:szCs w:val="11"/>
      <w:rFonts w:ascii="Garamond" w:eastAsia="Garamond" w:hAnsi="Garamond" w:cs="Garamond"/>
    </w:rPr>
  </w:style>
  <w:style w:type="character" w:customStyle="1" w:styleId="CharStyle37">
    <w:name w:val="Подпись к картинке (5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6"/>
      <w:szCs w:val="16"/>
      <w:rFonts w:ascii="Garamond" w:eastAsia="Garamond" w:hAnsi="Garamond" w:cs="Garamond"/>
    </w:rPr>
  </w:style>
  <w:style w:type="character" w:customStyle="1" w:styleId="CharStyle39">
    <w:name w:val="Подпись к картинке (6)_"/>
    <w:basedOn w:val="DefaultParagraphFont"/>
    <w:link w:val="Style38"/>
    <w:rPr>
      <w:b/>
      <w:bCs/>
      <w:i/>
      <w:iCs/>
      <w:u w:val="none"/>
      <w:strike w:val="0"/>
      <w:smallCaps w:val="0"/>
      <w:sz w:val="11"/>
      <w:szCs w:val="11"/>
      <w:rFonts w:ascii="Garamond" w:eastAsia="Garamond" w:hAnsi="Garamond" w:cs="Garamond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4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ahoma" w:eastAsia="Tahoma" w:hAnsi="Tahoma" w:cs="Tahoma"/>
      <w:spacing w:val="11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7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Garamond" w:eastAsia="Garamond" w:hAnsi="Garamond" w:cs="Garamond"/>
      <w:spacing w:val="4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8"/>
    </w:rPr>
  </w:style>
  <w:style w:type="paragraph" w:customStyle="1" w:styleId="Style16">
    <w:name w:val="Основной текст (7)"/>
    <w:basedOn w:val="Normal"/>
    <w:link w:val="CharStyle1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6"/>
    </w:rPr>
  </w:style>
  <w:style w:type="paragraph" w:customStyle="1" w:styleId="Style19">
    <w:name w:val="Основной текст (9)"/>
    <w:basedOn w:val="Normal"/>
    <w:link w:val="CharStyle20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Garamond" w:eastAsia="Garamond" w:hAnsi="Garamond" w:cs="Garamond"/>
      <w:spacing w:val="3"/>
    </w:rPr>
  </w:style>
  <w:style w:type="paragraph" w:customStyle="1" w:styleId="Style21">
    <w:name w:val="Основной текст"/>
    <w:basedOn w:val="Normal"/>
    <w:link w:val="CharStyle22"/>
    <w:pPr>
      <w:widowControl w:val="0"/>
      <w:shd w:val="clear" w:color="auto" w:fill="FFFFFF"/>
      <w:jc w:val="both"/>
      <w:spacing w:before="120"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3"/>
    </w:rPr>
  </w:style>
  <w:style w:type="paragraph" w:customStyle="1" w:styleId="Style23">
    <w:name w:val="Заголовок №1"/>
    <w:basedOn w:val="Normal"/>
    <w:link w:val="CharStyle2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6"/>
    </w:rPr>
  </w:style>
  <w:style w:type="paragraph" w:customStyle="1" w:styleId="Style26">
    <w:name w:val="Основной текст (8)"/>
    <w:basedOn w:val="Normal"/>
    <w:link w:val="CharStyle2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58"/>
      <w:szCs w:val="58"/>
      <w:rFonts w:ascii="Garamond" w:eastAsia="Garamond" w:hAnsi="Garamond" w:cs="Garamond"/>
      <w:spacing w:val="-5"/>
    </w:rPr>
  </w:style>
  <w:style w:type="paragraph" w:customStyle="1" w:styleId="Style28">
    <w:name w:val="Подпись к картинке"/>
    <w:basedOn w:val="Normal"/>
    <w:link w:val="CharStyle2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Garamond" w:eastAsia="Garamond" w:hAnsi="Garamond" w:cs="Garamond"/>
      <w:spacing w:val="-4"/>
    </w:rPr>
  </w:style>
  <w:style w:type="paragraph" w:customStyle="1" w:styleId="Style30">
    <w:name w:val="Подпись к картинке (2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</w:rPr>
  </w:style>
  <w:style w:type="paragraph" w:customStyle="1" w:styleId="Style32">
    <w:name w:val="Подпись к картинке (3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4">
    <w:name w:val="Подпись к картинке (4)"/>
    <w:basedOn w:val="Normal"/>
    <w:link w:val="CharStyle35"/>
    <w:pPr>
      <w:widowControl w:val="0"/>
      <w:shd w:val="clear" w:color="auto" w:fill="FFFFFF"/>
      <w:spacing w:line="86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Garamond" w:eastAsia="Garamond" w:hAnsi="Garamond" w:cs="Garamond"/>
    </w:rPr>
  </w:style>
  <w:style w:type="paragraph" w:customStyle="1" w:styleId="Style36">
    <w:name w:val="Подпись к картинке (5)"/>
    <w:basedOn w:val="Normal"/>
    <w:link w:val="CharStyle37"/>
    <w:pPr>
      <w:widowControl w:val="0"/>
      <w:shd w:val="clear" w:color="auto" w:fill="FFFFFF"/>
      <w:spacing w:line="8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aramond" w:eastAsia="Garamond" w:hAnsi="Garamond" w:cs="Garamond"/>
    </w:rPr>
  </w:style>
  <w:style w:type="paragraph" w:customStyle="1" w:styleId="Style38">
    <w:name w:val="Подпись к картинке (6)"/>
    <w:basedOn w:val="Normal"/>
    <w:link w:val="CharStyle39"/>
    <w:pPr>
      <w:widowControl w:val="0"/>
      <w:shd w:val="clear" w:color="auto" w:fill="FFFFFF"/>
      <w:spacing w:line="86" w:lineRule="exact"/>
    </w:pPr>
    <w:rPr>
      <w:b/>
      <w:bCs/>
      <w:i/>
      <w:iCs/>
      <w:u w:val="none"/>
      <w:strike w:val="0"/>
      <w:smallCaps w:val="0"/>
      <w:sz w:val="11"/>
      <w:szCs w:val="11"/>
      <w:rFonts w:ascii="Garamond" w:eastAsia="Garamond" w:hAnsi="Garamond" w:cs="Garamon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