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7C7BD1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142875</wp:posOffset>
            </wp:positionV>
            <wp:extent cx="4057650" cy="4364355"/>
            <wp:effectExtent l="0" t="0" r="0" b="0"/>
            <wp:wrapThrough wrapText="bothSides">
              <wp:wrapPolygon edited="0">
                <wp:start x="14603" y="0"/>
                <wp:lineTo x="11561" y="943"/>
                <wp:lineTo x="10546" y="1414"/>
                <wp:lineTo x="4665" y="2828"/>
                <wp:lineTo x="2231" y="4431"/>
                <wp:lineTo x="913" y="6034"/>
                <wp:lineTo x="101" y="7543"/>
                <wp:lineTo x="0" y="8674"/>
                <wp:lineTo x="0" y="11220"/>
                <wp:lineTo x="101" y="12068"/>
                <wp:lineTo x="811" y="13577"/>
                <wp:lineTo x="1927" y="15085"/>
                <wp:lineTo x="4158" y="16594"/>
                <wp:lineTo x="4259" y="16782"/>
                <wp:lineTo x="8620" y="18102"/>
                <wp:lineTo x="9127" y="18385"/>
                <wp:lineTo x="9938" y="19611"/>
                <wp:lineTo x="9735" y="21119"/>
                <wp:lineTo x="10141" y="21496"/>
                <wp:lineTo x="10242" y="21496"/>
                <wp:lineTo x="11459" y="21496"/>
                <wp:lineTo x="11763" y="21119"/>
                <wp:lineTo x="12169" y="21119"/>
                <wp:lineTo x="12777" y="20082"/>
                <wp:lineTo x="12676" y="19611"/>
                <wp:lineTo x="13183" y="18102"/>
                <wp:lineTo x="14501" y="16782"/>
                <wp:lineTo x="15110" y="16594"/>
                <wp:lineTo x="16225" y="15557"/>
                <wp:lineTo x="16124" y="15085"/>
                <wp:lineTo x="18558" y="15085"/>
                <wp:lineTo x="20485" y="14425"/>
                <wp:lineTo x="20485" y="13577"/>
                <wp:lineTo x="21499" y="12162"/>
                <wp:lineTo x="21499" y="10654"/>
                <wp:lineTo x="19470" y="10560"/>
                <wp:lineTo x="18862" y="7543"/>
                <wp:lineTo x="19876" y="6034"/>
                <wp:lineTo x="18659" y="4337"/>
                <wp:lineTo x="18355" y="3488"/>
                <wp:lineTo x="17949" y="3017"/>
                <wp:lineTo x="18963" y="2546"/>
                <wp:lineTo x="19470" y="1886"/>
                <wp:lineTo x="19369" y="1320"/>
                <wp:lineTo x="17037" y="283"/>
                <wp:lineTo x="15718" y="0"/>
                <wp:lineTo x="14603" y="0"/>
              </wp:wrapPolygon>
            </wp:wrapThrough>
            <wp:docPr id="2" name="Рисунок 2" descr="https://image.jimcdn.com/app/cms/image/transf/dimension=556x10000:format=png/path/s8fb4a70db282f01d/image/i48e49f8c1832f8df/version/155723577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56x10000:format=png/path/s8fb4a70db282f01d/image/i48e49f8c1832f8df/version/1557235779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B664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6A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1DB8" w:rsidRPr="00160C93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0C93">
        <w:rPr>
          <w:rFonts w:ascii="Times New Roman" w:hAnsi="Times New Roman" w:cs="Times New Roman"/>
          <w:b/>
          <w:sz w:val="56"/>
          <w:szCs w:val="56"/>
        </w:rPr>
        <w:t>«</w:t>
      </w:r>
      <w:r w:rsidR="00A26AB8">
        <w:rPr>
          <w:rFonts w:ascii="Times New Roman" w:hAnsi="Times New Roman" w:cs="Times New Roman"/>
          <w:b/>
          <w:sz w:val="56"/>
          <w:szCs w:val="56"/>
        </w:rPr>
        <w:t>В царстве флоры и фауны</w:t>
      </w:r>
      <w:r w:rsidRPr="00160C93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160C93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Экологическое</w:t>
      </w:r>
      <w:r w:rsidR="00E42A95">
        <w:rPr>
          <w:rFonts w:ascii="Times New Roman" w:hAnsi="Times New Roman" w:cs="Times New Roman"/>
          <w:b/>
          <w:i/>
          <w:sz w:val="40"/>
          <w:szCs w:val="40"/>
        </w:rPr>
        <w:t xml:space="preserve"> путешествие</w:t>
      </w:r>
    </w:p>
    <w:p w:rsidR="001E7E93" w:rsidRPr="00160C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551" w:rsidRDefault="00C45551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B664A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B664A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</w:t>
      </w:r>
      <w:r w:rsidR="00A26AB8">
        <w:rPr>
          <w:rFonts w:ascii="Times New Roman" w:hAnsi="Times New Roman" w:cs="Times New Roman"/>
          <w:b/>
          <w:sz w:val="28"/>
          <w:szCs w:val="28"/>
        </w:rPr>
        <w:t>2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E27EB6">
        <w:rPr>
          <w:rFonts w:ascii="Times New Roman" w:hAnsi="Times New Roman" w:cs="Times New Roman"/>
          <w:sz w:val="28"/>
          <w:szCs w:val="28"/>
        </w:rPr>
        <w:t>к Всероссийскому дню заповедников и национальных парков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27EB6">
        <w:rPr>
          <w:rFonts w:ascii="Times New Roman" w:eastAsia="Calibri" w:hAnsi="Times New Roman" w:cs="Times New Roman"/>
          <w:b/>
          <w:sz w:val="28"/>
          <w:szCs w:val="28"/>
        </w:rPr>
        <w:t>В царстве флоры и фауны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E27EB6">
        <w:rPr>
          <w:rFonts w:ascii="Times New Roman" w:eastAsia="Calibri" w:hAnsi="Times New Roman" w:cs="Times New Roman"/>
          <w:b/>
          <w:sz w:val="28"/>
          <w:szCs w:val="28"/>
        </w:rPr>
        <w:t>экологическое</w:t>
      </w:r>
      <w:r w:rsidR="00E42A95">
        <w:rPr>
          <w:rFonts w:ascii="Times New Roman" w:eastAsia="Calibri" w:hAnsi="Times New Roman" w:cs="Times New Roman"/>
          <w:b/>
          <w:sz w:val="28"/>
          <w:szCs w:val="28"/>
        </w:rPr>
        <w:t xml:space="preserve"> путешествие</w:t>
      </w:r>
    </w:p>
    <w:p w:rsidR="007C7A31" w:rsidRDefault="007C7BD1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160C93" w:rsidRPr="005C1427" w:rsidRDefault="00160C93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0C93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E42A95" w:rsidRPr="00E42A95">
        <w:t xml:space="preserve"> </w:t>
      </w:r>
      <w:r w:rsidR="003739B0" w:rsidRPr="003739B0">
        <w:rPr>
          <w:sz w:val="28"/>
        </w:rPr>
        <w:t xml:space="preserve">познакомить </w:t>
      </w:r>
      <w:r w:rsidR="003739B0">
        <w:rPr>
          <w:sz w:val="28"/>
        </w:rPr>
        <w:t>с историей</w:t>
      </w:r>
      <w:r w:rsidR="003739B0" w:rsidRPr="003739B0">
        <w:rPr>
          <w:sz w:val="28"/>
        </w:rPr>
        <w:t xml:space="preserve"> Всероссийского Дня заповедников и национальных парков, </w:t>
      </w:r>
      <w:r w:rsidR="003739B0">
        <w:rPr>
          <w:sz w:val="28"/>
        </w:rPr>
        <w:t xml:space="preserve">а также с </w:t>
      </w:r>
      <w:r w:rsidR="003739B0" w:rsidRPr="003739B0">
        <w:rPr>
          <w:sz w:val="28"/>
        </w:rPr>
        <w:t>особо охраняемы</w:t>
      </w:r>
      <w:r w:rsidR="003739B0">
        <w:rPr>
          <w:sz w:val="28"/>
        </w:rPr>
        <w:t xml:space="preserve">ми </w:t>
      </w:r>
      <w:r w:rsidR="003739B0" w:rsidRPr="003739B0">
        <w:rPr>
          <w:sz w:val="28"/>
        </w:rPr>
        <w:t>природны</w:t>
      </w:r>
      <w:r w:rsidR="003739B0">
        <w:rPr>
          <w:sz w:val="28"/>
        </w:rPr>
        <w:t>ми</w:t>
      </w:r>
      <w:r w:rsidR="003739B0" w:rsidRPr="003739B0">
        <w:rPr>
          <w:sz w:val="28"/>
        </w:rPr>
        <w:t xml:space="preserve"> террито</w:t>
      </w:r>
      <w:r w:rsidR="003739B0">
        <w:rPr>
          <w:sz w:val="28"/>
        </w:rPr>
        <w:t>риями</w:t>
      </w:r>
      <w:r w:rsidR="003739B0" w:rsidRPr="003739B0">
        <w:rPr>
          <w:sz w:val="28"/>
        </w:rPr>
        <w:t xml:space="preserve"> России и </w:t>
      </w:r>
      <w:r w:rsidR="003739B0">
        <w:rPr>
          <w:sz w:val="28"/>
        </w:rPr>
        <w:t xml:space="preserve">в частности Белгородской </w:t>
      </w:r>
      <w:r w:rsidR="003739B0" w:rsidRPr="003739B0">
        <w:rPr>
          <w:sz w:val="28"/>
        </w:rPr>
        <w:t>области.</w:t>
      </w:r>
    </w:p>
    <w:p w:rsidR="00092152" w:rsidRDefault="00092152" w:rsidP="00092152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5465B0" w:rsidRDefault="00092152" w:rsidP="005465B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="00F4618F">
        <w:rPr>
          <w:rFonts w:eastAsia="Calibri"/>
          <w:sz w:val="28"/>
          <w:szCs w:val="28"/>
        </w:rPr>
        <w:t>З</w:t>
      </w:r>
      <w:r w:rsidR="00A1286D">
        <w:rPr>
          <w:rFonts w:eastAsia="Calibri"/>
          <w:sz w:val="28"/>
          <w:szCs w:val="28"/>
        </w:rPr>
        <w:t xml:space="preserve">дравствуйте, ребята. </w:t>
      </w:r>
      <w:r w:rsidR="003739B0">
        <w:rPr>
          <w:rFonts w:eastAsia="Calibri"/>
          <w:sz w:val="28"/>
          <w:szCs w:val="28"/>
        </w:rPr>
        <w:t xml:space="preserve">На протяжении 25 лет </w:t>
      </w:r>
      <w:r w:rsidR="00E27CA4">
        <w:rPr>
          <w:sz w:val="28"/>
          <w:szCs w:val="28"/>
        </w:rPr>
        <w:t>11 января в России отмечается</w:t>
      </w:r>
      <w:r w:rsidR="005465B0" w:rsidRPr="005465B0">
        <w:rPr>
          <w:sz w:val="28"/>
          <w:szCs w:val="28"/>
        </w:rPr>
        <w:t xml:space="preserve"> День заповедников и национальных парков. </w:t>
      </w:r>
      <w:r w:rsidR="003739B0" w:rsidRPr="003739B0">
        <w:rPr>
          <w:sz w:val="28"/>
          <w:szCs w:val="28"/>
        </w:rPr>
        <w:t>Этот день стали отмечать с 1997 году по инициативе Центра охраны дикой природы.</w:t>
      </w:r>
      <w:r w:rsidR="003739B0">
        <w:rPr>
          <w:sz w:val="28"/>
          <w:szCs w:val="28"/>
        </w:rPr>
        <w:t xml:space="preserve"> </w:t>
      </w:r>
      <w:r w:rsidR="005465B0" w:rsidRPr="005465B0">
        <w:rPr>
          <w:sz w:val="28"/>
          <w:szCs w:val="28"/>
        </w:rPr>
        <w:t xml:space="preserve">Праздник приурочен к дате основания первого в истории России государственного заповедника </w:t>
      </w:r>
      <w:r w:rsidR="005465B0">
        <w:rPr>
          <w:sz w:val="28"/>
          <w:szCs w:val="28"/>
        </w:rPr>
        <w:t xml:space="preserve">– </w:t>
      </w:r>
      <w:r w:rsidR="005465B0" w:rsidRPr="005465B0">
        <w:rPr>
          <w:sz w:val="28"/>
          <w:szCs w:val="28"/>
        </w:rPr>
        <w:t xml:space="preserve">Баргузинского. </w:t>
      </w:r>
    </w:p>
    <w:p w:rsidR="003739B0" w:rsidRDefault="003739B0" w:rsidP="003739B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Pr="003739B0">
        <w:rPr>
          <w:sz w:val="28"/>
          <w:szCs w:val="28"/>
        </w:rPr>
        <w:t>Заповедники – это особо охраняемые природные территории – сегодня, пожалуй, единственный способ уберечь от гибели хотя бы небольшую часть дикой природы и животного мира. Они создаются для того, чтобы охранять природу и изучать е</w:t>
      </w:r>
      <w:r w:rsidR="00B70227">
        <w:rPr>
          <w:sz w:val="28"/>
          <w:szCs w:val="28"/>
        </w:rPr>
        <w:t>ё</w:t>
      </w:r>
      <w:r>
        <w:rPr>
          <w:sz w:val="28"/>
          <w:szCs w:val="28"/>
        </w:rPr>
        <w:t>.</w:t>
      </w:r>
    </w:p>
    <w:p w:rsidR="002656F3" w:rsidRDefault="002656F3" w:rsidP="002656F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2656F3">
        <w:rPr>
          <w:rFonts w:eastAsia="Calibri"/>
          <w:sz w:val="28"/>
          <w:szCs w:val="28"/>
        </w:rPr>
        <w:t>Заповедники играют важную роль в сохранении дикой природы. Эти объекты защищаются государств</w:t>
      </w:r>
      <w:r>
        <w:rPr>
          <w:rFonts w:eastAsia="Calibri"/>
          <w:sz w:val="28"/>
          <w:szCs w:val="28"/>
        </w:rPr>
        <w:t>ом</w:t>
      </w:r>
      <w:r w:rsidRPr="002656F3">
        <w:rPr>
          <w:rFonts w:eastAsia="Calibri"/>
          <w:sz w:val="28"/>
          <w:szCs w:val="28"/>
        </w:rPr>
        <w:t xml:space="preserve">. </w:t>
      </w:r>
      <w:r w:rsidR="003739B0">
        <w:rPr>
          <w:rFonts w:eastAsia="Calibri"/>
          <w:sz w:val="28"/>
          <w:szCs w:val="28"/>
        </w:rPr>
        <w:t>Н</w:t>
      </w:r>
      <w:r w:rsidRPr="002656F3">
        <w:rPr>
          <w:rFonts w:eastAsia="Calibri"/>
          <w:sz w:val="28"/>
          <w:szCs w:val="28"/>
        </w:rPr>
        <w:t>ациональны</w:t>
      </w:r>
      <w:r w:rsidR="003739B0">
        <w:rPr>
          <w:rFonts w:eastAsia="Calibri"/>
          <w:sz w:val="28"/>
          <w:szCs w:val="28"/>
        </w:rPr>
        <w:t>е парки</w:t>
      </w:r>
      <w:r>
        <w:rPr>
          <w:rFonts w:eastAsia="Calibri"/>
          <w:sz w:val="28"/>
          <w:szCs w:val="28"/>
        </w:rPr>
        <w:t xml:space="preserve"> </w:t>
      </w:r>
      <w:r w:rsidR="003739B0">
        <w:rPr>
          <w:rFonts w:eastAsia="Calibri"/>
          <w:sz w:val="28"/>
          <w:szCs w:val="28"/>
        </w:rPr>
        <w:t>и заповедники</w:t>
      </w:r>
      <w:r w:rsidR="003739B0" w:rsidRPr="002656F3">
        <w:rPr>
          <w:rFonts w:eastAsia="Calibri"/>
          <w:sz w:val="28"/>
          <w:szCs w:val="28"/>
        </w:rPr>
        <w:t xml:space="preserve"> стали излюбленными местами отдыха для туристов и путешественников. </w:t>
      </w:r>
      <w:r w:rsidR="003739B0">
        <w:rPr>
          <w:rFonts w:eastAsia="Calibri"/>
          <w:sz w:val="28"/>
          <w:szCs w:val="28"/>
        </w:rPr>
        <w:t>Поэтому о</w:t>
      </w:r>
      <w:r w:rsidRPr="002656F3">
        <w:rPr>
          <w:rFonts w:eastAsia="Calibri"/>
          <w:sz w:val="28"/>
          <w:szCs w:val="28"/>
        </w:rPr>
        <w:t>тдых и досуг разрешается организовывать в строго отвед</w:t>
      </w:r>
      <w:r>
        <w:rPr>
          <w:rFonts w:eastAsia="Calibri"/>
          <w:sz w:val="28"/>
          <w:szCs w:val="28"/>
        </w:rPr>
        <w:t>ё</w:t>
      </w:r>
      <w:r w:rsidRPr="002656F3">
        <w:rPr>
          <w:rFonts w:eastAsia="Calibri"/>
          <w:sz w:val="28"/>
          <w:szCs w:val="28"/>
        </w:rPr>
        <w:t>нных местах. Нарушения влекут за собой штрафы</w:t>
      </w:r>
      <w:r>
        <w:rPr>
          <w:rFonts w:eastAsia="Calibri"/>
          <w:sz w:val="28"/>
          <w:szCs w:val="28"/>
        </w:rPr>
        <w:t xml:space="preserve"> или даже уголовную ответственность.</w:t>
      </w:r>
    </w:p>
    <w:p w:rsidR="003739B0" w:rsidRDefault="003739B0" w:rsidP="002656F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3739B0">
        <w:rPr>
          <w:rFonts w:eastAsia="Calibri"/>
          <w:sz w:val="28"/>
          <w:szCs w:val="28"/>
        </w:rPr>
        <w:t>В заповеднике нельзя вырубать лес, распахивать землю, косить траву, охотиться, рыбачить</w:t>
      </w:r>
      <w:r w:rsidR="00B70227">
        <w:rPr>
          <w:rFonts w:eastAsia="Calibri"/>
          <w:sz w:val="28"/>
          <w:szCs w:val="28"/>
        </w:rPr>
        <w:t xml:space="preserve">, </w:t>
      </w:r>
      <w:r w:rsidRPr="002656F3">
        <w:rPr>
          <w:rFonts w:eastAsia="Calibri"/>
          <w:sz w:val="28"/>
          <w:szCs w:val="28"/>
        </w:rPr>
        <w:t>запрещается вести промышленную, строительную деятельность</w:t>
      </w:r>
      <w:r w:rsidRPr="003739B0">
        <w:rPr>
          <w:rFonts w:eastAsia="Calibri"/>
          <w:sz w:val="28"/>
          <w:szCs w:val="28"/>
        </w:rPr>
        <w:t xml:space="preserve">, т.е. запрещена любая деятельность человека. Заповедники сохраняют 80% богатства растительного и животного мира. </w:t>
      </w:r>
      <w:r w:rsidRPr="002656F3">
        <w:rPr>
          <w:rFonts w:eastAsia="Calibri"/>
          <w:sz w:val="28"/>
          <w:szCs w:val="28"/>
        </w:rPr>
        <w:t>Оберегаемые территории являются предметом научных исследований экологов и биологов</w:t>
      </w:r>
      <w:r>
        <w:rPr>
          <w:rFonts w:eastAsia="Calibri"/>
          <w:sz w:val="28"/>
          <w:szCs w:val="28"/>
        </w:rPr>
        <w:t>.</w:t>
      </w:r>
    </w:p>
    <w:p w:rsidR="00643EDD" w:rsidRDefault="00643EDD" w:rsidP="00643ED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Всероссийский день заповедников и национальных парков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праздник, посвящённый уникальным уголкам нашей страны, с каждым годом приобретает всё более высокую значимость. </w:t>
      </w:r>
    </w:p>
    <w:p w:rsidR="00643EDD" w:rsidRPr="002656F3" w:rsidRDefault="00643EDD" w:rsidP="00643ED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А работники заповедников и национальных парков выполняют важную и ответственную миссию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сохраняют и восстанавливают уникальные природные комплексы нашей страны, разнообразие животного и растительного мира.</w:t>
      </w:r>
    </w:p>
    <w:p w:rsidR="005465B0" w:rsidRPr="00BA1D0D" w:rsidRDefault="005465B0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465B0">
        <w:rPr>
          <w:sz w:val="28"/>
          <w:szCs w:val="28"/>
        </w:rPr>
        <w:t xml:space="preserve">История развития заповедного дела в России насчитывает более 100 лет. Ещё в 1908 году профессор Григорий Кожевников </w:t>
      </w:r>
      <w:r w:rsidR="00BA6906">
        <w:rPr>
          <w:sz w:val="28"/>
          <w:szCs w:val="28"/>
        </w:rPr>
        <w:t xml:space="preserve">говорил, что </w:t>
      </w:r>
      <w:r>
        <w:rPr>
          <w:sz w:val="28"/>
          <w:szCs w:val="28"/>
        </w:rPr>
        <w:t>«</w:t>
      </w:r>
      <w:r w:rsidR="00BA6906">
        <w:rPr>
          <w:sz w:val="28"/>
          <w:szCs w:val="28"/>
        </w:rPr>
        <w:t>у</w:t>
      </w:r>
      <w:r w:rsidRPr="005465B0">
        <w:rPr>
          <w:sz w:val="28"/>
          <w:szCs w:val="28"/>
        </w:rPr>
        <w:t>частки, предназначенные для того, чтобы сохранить образцы первобытной природы, должны быть довольно большого размера, чтобы влияние соседних местностей не отражалось на них. Участки эти должны быть заповедными в самом строгом смысле слова. Надо предоставить природу самой себе и наблюдать р</w:t>
      </w:r>
      <w:r>
        <w:rPr>
          <w:sz w:val="28"/>
          <w:szCs w:val="28"/>
        </w:rPr>
        <w:t>езультаты».</w:t>
      </w:r>
    </w:p>
    <w:p w:rsidR="00BA6906" w:rsidRDefault="005465B0" w:rsidP="00BA690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465B0">
        <w:rPr>
          <w:sz w:val="28"/>
          <w:szCs w:val="28"/>
        </w:rPr>
        <w:t xml:space="preserve">Идеи Григория Кожевникова были поддержаны его коллегами. </w:t>
      </w:r>
      <w:r w:rsidR="00BA6906">
        <w:rPr>
          <w:sz w:val="28"/>
          <w:szCs w:val="28"/>
        </w:rPr>
        <w:t>В</w:t>
      </w:r>
      <w:r w:rsidRPr="005465B0">
        <w:rPr>
          <w:sz w:val="28"/>
          <w:szCs w:val="28"/>
        </w:rPr>
        <w:t xml:space="preserve"> 1912 году начало</w:t>
      </w:r>
      <w:r w:rsidR="00BA6906">
        <w:rPr>
          <w:sz w:val="28"/>
          <w:szCs w:val="28"/>
        </w:rPr>
        <w:t>сь</w:t>
      </w:r>
      <w:r w:rsidRPr="005465B0">
        <w:rPr>
          <w:sz w:val="28"/>
          <w:szCs w:val="28"/>
        </w:rPr>
        <w:t xml:space="preserve"> формировани</w:t>
      </w:r>
      <w:r w:rsidR="00BA6906">
        <w:rPr>
          <w:sz w:val="28"/>
          <w:szCs w:val="28"/>
        </w:rPr>
        <w:t>е заповедного дела в России. В</w:t>
      </w:r>
      <w:r w:rsidRPr="005465B0">
        <w:rPr>
          <w:sz w:val="28"/>
          <w:szCs w:val="28"/>
        </w:rPr>
        <w:t xml:space="preserve"> различные регионы Российской империи </w:t>
      </w:r>
      <w:r w:rsidR="00BA6906">
        <w:rPr>
          <w:sz w:val="28"/>
          <w:szCs w:val="28"/>
        </w:rPr>
        <w:t xml:space="preserve">направлялись </w:t>
      </w:r>
      <w:r w:rsidRPr="005465B0">
        <w:rPr>
          <w:sz w:val="28"/>
          <w:szCs w:val="28"/>
        </w:rPr>
        <w:t xml:space="preserve">экспедиции по поиску территорий, </w:t>
      </w:r>
      <w:r w:rsidR="00BA6906">
        <w:rPr>
          <w:sz w:val="28"/>
          <w:szCs w:val="28"/>
        </w:rPr>
        <w:t>для создания заповедников</w:t>
      </w:r>
      <w:r w:rsidRPr="005465B0">
        <w:rPr>
          <w:sz w:val="28"/>
          <w:szCs w:val="28"/>
        </w:rPr>
        <w:t xml:space="preserve">. </w:t>
      </w:r>
    </w:p>
    <w:p w:rsidR="00C20F0E" w:rsidRPr="00C20F0E" w:rsidRDefault="00C20F0E" w:rsidP="00C20F0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</w:p>
    <w:p w:rsidR="00643EDD" w:rsidRPr="00643EDD" w:rsidRDefault="00BA6906" w:rsidP="00643ED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465B0" w:rsidRPr="005465B0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этому </w:t>
      </w:r>
      <w:r w:rsidR="005465B0" w:rsidRPr="005465B0">
        <w:rPr>
          <w:sz w:val="28"/>
          <w:szCs w:val="28"/>
        </w:rPr>
        <w:t>11 января 191</w:t>
      </w:r>
      <w:r w:rsidR="00C20F0E">
        <w:rPr>
          <w:sz w:val="28"/>
          <w:szCs w:val="28"/>
        </w:rPr>
        <w:t>6</w:t>
      </w:r>
      <w:r w:rsidR="005465B0" w:rsidRPr="005465B0">
        <w:rPr>
          <w:sz w:val="28"/>
          <w:szCs w:val="28"/>
        </w:rPr>
        <w:t xml:space="preserve"> года </w:t>
      </w:r>
      <w:r w:rsidR="002656F3">
        <w:rPr>
          <w:sz w:val="28"/>
          <w:szCs w:val="28"/>
        </w:rPr>
        <w:t xml:space="preserve">в Бурятии </w:t>
      </w:r>
      <w:r w:rsidR="005465B0" w:rsidRPr="005465B0">
        <w:rPr>
          <w:sz w:val="28"/>
          <w:szCs w:val="28"/>
        </w:rPr>
        <w:t xml:space="preserve">на берегу озера Байкал был создан </w:t>
      </w:r>
      <w:r w:rsidR="00643EDD" w:rsidRPr="005465B0">
        <w:rPr>
          <w:sz w:val="28"/>
          <w:szCs w:val="28"/>
        </w:rPr>
        <w:t xml:space="preserve">Баргузинский </w:t>
      </w:r>
      <w:r w:rsidR="005465B0" w:rsidRPr="005465B0">
        <w:rPr>
          <w:sz w:val="28"/>
          <w:szCs w:val="28"/>
        </w:rPr>
        <w:t xml:space="preserve">заповедник </w:t>
      </w:r>
      <w:r>
        <w:rPr>
          <w:sz w:val="28"/>
          <w:szCs w:val="28"/>
        </w:rPr>
        <w:t>–</w:t>
      </w:r>
      <w:r w:rsidR="005465B0" w:rsidRPr="005465B0">
        <w:rPr>
          <w:sz w:val="28"/>
          <w:szCs w:val="28"/>
        </w:rPr>
        <w:t xml:space="preserve"> </w:t>
      </w:r>
      <w:r w:rsidR="00643EDD" w:rsidRPr="005465B0">
        <w:rPr>
          <w:sz w:val="28"/>
          <w:szCs w:val="28"/>
        </w:rPr>
        <w:t>первый в России</w:t>
      </w:r>
      <w:r>
        <w:rPr>
          <w:sz w:val="28"/>
          <w:szCs w:val="28"/>
        </w:rPr>
        <w:t>. Он был основан с целью охраны</w:t>
      </w:r>
      <w:r w:rsidR="005465B0" w:rsidRPr="005465B0">
        <w:rPr>
          <w:sz w:val="28"/>
          <w:szCs w:val="28"/>
        </w:rPr>
        <w:t xml:space="preserve"> баргузинского соболя, численность которого в начале ХХ века катастрофически снизилась.</w:t>
      </w:r>
    </w:p>
    <w:p w:rsidR="00BA6906" w:rsidRDefault="00BA6906" w:rsidP="00BA690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5465B0" w:rsidRPr="005465B0">
        <w:rPr>
          <w:sz w:val="28"/>
          <w:szCs w:val="28"/>
        </w:rPr>
        <w:t xml:space="preserve">Площадь заповедника составляет 366 870 га. Фауна Баргузинского заповедника типично таёжная, но с некоторыми особенностями, вызванными горным рельефом и непосредственной близостью Байкала. Она включает 41 вид </w:t>
      </w:r>
      <w:r>
        <w:rPr>
          <w:sz w:val="28"/>
          <w:szCs w:val="28"/>
        </w:rPr>
        <w:t>животных</w:t>
      </w:r>
      <w:r w:rsidR="005465B0" w:rsidRPr="005465B0">
        <w:rPr>
          <w:sz w:val="28"/>
          <w:szCs w:val="28"/>
        </w:rPr>
        <w:t>, 281 вид птиц, 46 видов рыб и свыше 800 видов насекомых.</w:t>
      </w:r>
    </w:p>
    <w:p w:rsidR="00CE2BC1" w:rsidRPr="00CE2BC1" w:rsidRDefault="00CE2BC1" w:rsidP="00CE2BC1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Просмотр видео «Баргузинский заповедник. Природа»</w:t>
      </w:r>
    </w:p>
    <w:p w:rsidR="00BA1D0D" w:rsidRDefault="00082D71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Более че за 100 лет</w:t>
      </w:r>
      <w:r w:rsidR="005465B0" w:rsidRPr="005465B0">
        <w:rPr>
          <w:sz w:val="28"/>
          <w:szCs w:val="28"/>
        </w:rPr>
        <w:t xml:space="preserve"> заповедным сообществом было сделано очень много: восстановлены исчезающи</w:t>
      </w:r>
      <w:r>
        <w:rPr>
          <w:sz w:val="28"/>
          <w:szCs w:val="28"/>
        </w:rPr>
        <w:t>е</w:t>
      </w:r>
      <w:r w:rsidR="005465B0" w:rsidRPr="005465B0">
        <w:rPr>
          <w:sz w:val="28"/>
          <w:szCs w:val="28"/>
        </w:rPr>
        <w:t xml:space="preserve"> </w:t>
      </w:r>
      <w:r w:rsidRPr="005465B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="005465B0" w:rsidRPr="005465B0">
        <w:rPr>
          <w:sz w:val="28"/>
          <w:szCs w:val="28"/>
        </w:rPr>
        <w:t xml:space="preserve"> животных, таких как зубры, соболи, каланы; внедрены современные технологии, позволяющие эффективно изучать и охранять природу, не причиняя беспокойства обитателям заповедных территорий; выявлены новые виды животных и растений.</w:t>
      </w:r>
    </w:p>
    <w:p w:rsidR="0058227A" w:rsidRDefault="00BA1D0D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BA1D0D">
        <w:rPr>
          <w:sz w:val="28"/>
          <w:szCs w:val="28"/>
        </w:rPr>
        <w:t>Ребята, а какие виды особо охраняемых природных территорий России вы знаете?</w:t>
      </w:r>
      <w:r>
        <w:rPr>
          <w:sz w:val="28"/>
          <w:szCs w:val="28"/>
        </w:rPr>
        <w:t xml:space="preserve"> </w:t>
      </w:r>
      <w:r w:rsidRPr="00BA1D0D">
        <w:rPr>
          <w:i/>
          <w:sz w:val="28"/>
          <w:szCs w:val="28"/>
        </w:rPr>
        <w:t>(Ответы детей)</w:t>
      </w:r>
    </w:p>
    <w:p w:rsidR="00BA1D0D" w:rsidRDefault="00BA1D0D" w:rsidP="00BA1D0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BA1D0D">
        <w:rPr>
          <w:rFonts w:eastAsia="Calibri"/>
          <w:sz w:val="28"/>
          <w:szCs w:val="28"/>
        </w:rPr>
        <w:t xml:space="preserve">К основным видам </w:t>
      </w:r>
      <w:r>
        <w:rPr>
          <w:rFonts w:eastAsia="Calibri"/>
          <w:sz w:val="28"/>
          <w:szCs w:val="28"/>
        </w:rPr>
        <w:t>охраняемых территорий</w:t>
      </w:r>
      <w:r w:rsidRPr="00BA1D0D">
        <w:rPr>
          <w:rFonts w:eastAsia="Calibri"/>
          <w:sz w:val="28"/>
          <w:szCs w:val="28"/>
        </w:rPr>
        <w:t xml:space="preserve"> относятся заповедники, заказники, природные парки, памят</w:t>
      </w:r>
      <w:r w:rsidR="00643EDD">
        <w:rPr>
          <w:rFonts w:eastAsia="Calibri"/>
          <w:sz w:val="28"/>
          <w:szCs w:val="28"/>
        </w:rPr>
        <w:t>ники природы</w:t>
      </w:r>
      <w:r w:rsidRPr="00BA1D0D">
        <w:rPr>
          <w:rFonts w:eastAsia="Calibri"/>
          <w:sz w:val="28"/>
          <w:szCs w:val="28"/>
        </w:rPr>
        <w:t>.</w:t>
      </w:r>
    </w:p>
    <w:p w:rsid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 w:rsidRPr="00BA1D0D">
        <w:t xml:space="preserve"> </w:t>
      </w:r>
      <w:r w:rsidRPr="00BA1D0D">
        <w:rPr>
          <w:rFonts w:eastAsia="Calibri"/>
          <w:sz w:val="28"/>
          <w:szCs w:val="28"/>
        </w:rPr>
        <w:t>Заповедник</w:t>
      </w:r>
      <w:r>
        <w:rPr>
          <w:rFonts w:eastAsia="Calibri"/>
          <w:sz w:val="28"/>
          <w:szCs w:val="28"/>
        </w:rPr>
        <w:t xml:space="preserve"> </w:t>
      </w:r>
      <w:r w:rsidRPr="00BA1D0D">
        <w:rPr>
          <w:rFonts w:eastAsia="Calibri"/>
          <w:sz w:val="28"/>
          <w:szCs w:val="28"/>
        </w:rPr>
        <w:t>– это территория, в которой весь комплекс полностью изъят из хозяйственного пользования и нах</w:t>
      </w:r>
      <w:r>
        <w:rPr>
          <w:rFonts w:eastAsia="Calibri"/>
          <w:sz w:val="28"/>
          <w:szCs w:val="28"/>
        </w:rPr>
        <w:t>одится под охраной государства.</w:t>
      </w:r>
    </w:p>
    <w:p w:rsid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A1D0D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Национальный парк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это территория, на которой охраняются уникальные объекты природы. От заповедников отличается допуском посетителей для отдыха.</w:t>
      </w:r>
    </w:p>
    <w:p w:rsidR="00BA1D0D" w:rsidRP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A1D0D">
        <w:rPr>
          <w:rFonts w:eastAsia="Calibri"/>
          <w:b/>
          <w:sz w:val="28"/>
          <w:szCs w:val="28"/>
        </w:rPr>
        <w:t xml:space="preserve">Ведущий: </w:t>
      </w:r>
      <w:r w:rsidRPr="00BA1D0D">
        <w:rPr>
          <w:rFonts w:eastAsia="Calibri"/>
          <w:sz w:val="28"/>
          <w:szCs w:val="28"/>
        </w:rPr>
        <w:t xml:space="preserve">Заказник – территория, на которой охраняются отдельные виды растений и животных. Чаще всего заказник действует в течение нескольких лет. </w:t>
      </w:r>
    </w:p>
    <w:p w:rsidR="00C741AB" w:rsidRDefault="00BA1D0D" w:rsidP="00C741A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A1D0D">
        <w:rPr>
          <w:rFonts w:eastAsia="Calibri"/>
          <w:b/>
          <w:sz w:val="28"/>
          <w:szCs w:val="28"/>
        </w:rPr>
        <w:t>Ведущий:</w:t>
      </w:r>
      <w:r w:rsidRPr="00BA1D0D">
        <w:rPr>
          <w:rFonts w:eastAsia="Calibri"/>
          <w:sz w:val="28"/>
          <w:szCs w:val="28"/>
        </w:rPr>
        <w:t xml:space="preserve"> Памятник природы </w:t>
      </w:r>
      <w:r>
        <w:rPr>
          <w:rFonts w:eastAsia="Calibri"/>
          <w:sz w:val="28"/>
          <w:szCs w:val="28"/>
        </w:rPr>
        <w:t>–</w:t>
      </w:r>
      <w:r w:rsidRPr="00BA1D0D">
        <w:rPr>
          <w:rFonts w:eastAsia="Calibri"/>
          <w:sz w:val="28"/>
          <w:szCs w:val="28"/>
        </w:rPr>
        <w:t xml:space="preserve"> </w:t>
      </w:r>
      <w:r w:rsidR="00C741AB">
        <w:rPr>
          <w:rFonts w:eastAsia="Calibri"/>
          <w:sz w:val="28"/>
          <w:szCs w:val="28"/>
        </w:rPr>
        <w:t xml:space="preserve">уникальный </w:t>
      </w:r>
      <w:r w:rsidRPr="00BA1D0D">
        <w:rPr>
          <w:rFonts w:eastAsia="Calibri"/>
          <w:sz w:val="28"/>
          <w:szCs w:val="28"/>
        </w:rPr>
        <w:t>охраняемый природный объект, ценный в научном, культурном, эстетическом отношении</w:t>
      </w:r>
      <w:r w:rsidR="00C741AB">
        <w:rPr>
          <w:rFonts w:eastAsia="Calibri"/>
          <w:sz w:val="28"/>
          <w:szCs w:val="28"/>
        </w:rPr>
        <w:t>.</w:t>
      </w:r>
    </w:p>
    <w:p w:rsidR="00C741AB" w:rsidRPr="00643EDD" w:rsidRDefault="00C741AB" w:rsidP="00643ED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</w:t>
      </w:r>
      <w:r w:rsidR="00BA1D0D" w:rsidRPr="00C741AB">
        <w:rPr>
          <w:rFonts w:eastAsia="Calibri"/>
          <w:b/>
          <w:sz w:val="28"/>
          <w:szCs w:val="28"/>
        </w:rPr>
        <w:t>:</w:t>
      </w:r>
      <w:r w:rsidR="00BA1D0D" w:rsidRPr="00BA1D0D">
        <w:rPr>
          <w:rFonts w:eastAsia="Calibri"/>
          <w:sz w:val="28"/>
          <w:szCs w:val="28"/>
        </w:rPr>
        <w:t xml:space="preserve"> В настоящее время количество природных зон увеличивается, появляются новые парки и заповедники. </w:t>
      </w:r>
      <w:r w:rsidRPr="005465B0">
        <w:rPr>
          <w:sz w:val="28"/>
          <w:szCs w:val="28"/>
        </w:rPr>
        <w:t>Сегодня в России 231 особо охраняемая природная территория федерального значения. К 2024 году в рамках нацпроекта</w:t>
      </w:r>
      <w:r>
        <w:rPr>
          <w:sz w:val="28"/>
          <w:szCs w:val="28"/>
        </w:rPr>
        <w:t xml:space="preserve"> «</w:t>
      </w:r>
      <w:r w:rsidRPr="005465B0">
        <w:rPr>
          <w:sz w:val="28"/>
          <w:szCs w:val="28"/>
        </w:rPr>
        <w:t>Экология</w:t>
      </w:r>
      <w:r>
        <w:rPr>
          <w:sz w:val="28"/>
          <w:szCs w:val="28"/>
        </w:rPr>
        <w:t>» появятся ещё 24 заповедника</w:t>
      </w:r>
      <w:r w:rsidRPr="005465B0">
        <w:rPr>
          <w:sz w:val="28"/>
          <w:szCs w:val="28"/>
        </w:rPr>
        <w:t>.</w:t>
      </w:r>
    </w:p>
    <w:p w:rsidR="00643EDD" w:rsidRDefault="00C741AB" w:rsidP="00643ED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C741AB">
        <w:rPr>
          <w:rFonts w:eastAsia="Calibri"/>
          <w:b/>
          <w:sz w:val="28"/>
          <w:szCs w:val="28"/>
        </w:rPr>
        <w:t>Ведущий</w:t>
      </w:r>
      <w:r w:rsidR="00BA1D0D" w:rsidRPr="00C741AB"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Ребята, а вы знаете, </w:t>
      </w:r>
      <w:r w:rsidR="00BA1D0D" w:rsidRPr="00BA1D0D">
        <w:rPr>
          <w:rFonts w:eastAsia="Calibri"/>
          <w:sz w:val="28"/>
          <w:szCs w:val="28"/>
        </w:rPr>
        <w:t xml:space="preserve">какие есть охраняемые территории </w:t>
      </w:r>
      <w:r w:rsidRPr="00BA1D0D">
        <w:rPr>
          <w:rFonts w:eastAsia="Calibri"/>
          <w:sz w:val="28"/>
          <w:szCs w:val="28"/>
        </w:rPr>
        <w:t>в Белгородской</w:t>
      </w:r>
      <w:r w:rsidR="00BA1D0D" w:rsidRPr="00BA1D0D">
        <w:rPr>
          <w:rFonts w:eastAsia="Calibri"/>
          <w:sz w:val="28"/>
          <w:szCs w:val="28"/>
        </w:rPr>
        <w:t xml:space="preserve"> области?</w:t>
      </w:r>
      <w:r w:rsidR="001A750B">
        <w:rPr>
          <w:rFonts w:eastAsia="Calibri"/>
          <w:sz w:val="28"/>
          <w:szCs w:val="28"/>
        </w:rPr>
        <w:t xml:space="preserve"> </w:t>
      </w:r>
      <w:r w:rsidR="001A750B" w:rsidRPr="001A750B">
        <w:rPr>
          <w:rFonts w:eastAsia="Calibri"/>
          <w:i/>
          <w:sz w:val="28"/>
          <w:szCs w:val="28"/>
        </w:rPr>
        <w:t>(Ответы детей)</w:t>
      </w:r>
    </w:p>
    <w:p w:rsidR="001A750B" w:rsidRPr="00643EDD" w:rsidRDefault="00643EDD" w:rsidP="00643ED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CE2BC1">
        <w:rPr>
          <w:b/>
          <w:i/>
          <w:sz w:val="28"/>
          <w:szCs w:val="28"/>
        </w:rPr>
        <w:t>2</w:t>
      </w:r>
    </w:p>
    <w:p w:rsidR="001A750B" w:rsidRDefault="001A750B" w:rsidP="001A750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Удивительна, живописна и разнообразна природа Белогорья! На область расположена в лесостепной зоне, и поэтому есть в ней и зелень лесов, и многоцветье степных просторов.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на Белгородчине памятников природы, настоящих «музеев» под открытым небом! Вековая дубрава «Лес на Ворскле», заповедная «Ямская степь», реликтовые сосновые боры древнейших эпох…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сохранилось немалое разнообразие флоры и фауны – около полутора тысяч видов растений и свыше 12 тысяч видов животных. И это богатство необходимо знать и любить, и беречь.</w:t>
      </w:r>
    </w:p>
    <w:p w:rsidR="001A750B" w:rsidRPr="007C1E08" w:rsidRDefault="001A750B" w:rsidP="001A750B">
      <w:pPr>
        <w:tabs>
          <w:tab w:val="left" w:pos="37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охраняемых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и естественных объектов входит старейший государственный заповедник «Белогорье», расположенный на территории Белгородской области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маленьких и самых старых особо охраняемых природных территорий России. Образован он в 1999 году на базе существовавшего заповедника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Ворскле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изучение растительного и животного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эти места начали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XVII веке, во времена существования Белгородской засечной черты. Леса защищали от татаро-монгольских конниц, которые не могли пробраться сквозь чащу. Здесь запрещали вырубать деревья, охотиться, собирать грибы и ягоды, пасти скот.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статус заповедника лес получил при Петре I – в 1703 году. Царь издал указ о запрете вырубки в здешних местах деревьев, ценных для кораблестроения: дубов, сосен,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ственниц, клёнов, вязов</w:t>
      </w:r>
      <w:r w:rsidRPr="009C7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охраны владелец земель у Ворсклы, учредил лесную стражу. За невыполнение царского указа полагалась смертная казнь.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XIX веке лес и земли Борисовской слободы, на которых он произрастал, принадлежали графам Шереметевым. Они создали «Заказную рощу». Посторонних туда пускали только по билетам. Но к концу столетия лес разрешили вырубать.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 до 1917 года в этих местах сохранилась часть вековой нагорной дубравы. После революции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</w:t>
      </w:r>
      <w:r w:rsidR="00BE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хозяев, часть леса вырубили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пастбища для скота и огороды.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заповедник на месте бывшей «Заповедной рощи» предложил советский профессор Сергей Малышев. В 1919 году он организовал здесь Зоостанцию, а позднее – заповедник «Лес на Ворскле».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проводили научные исследования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исты по позвоночным животным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почвоведы. В 1951 году «Лес на Ворскле» закрыли, а на его месте организовали учебно-опытное лесное хозяйство Ленинградского государственного университета, но научные исследования не прекратились. Статус заповедника лесному массиву восстановили спустя 28 лет, но он по-прежнему находился в 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Ленинградского университета.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1999 году заповеднику «Лес на Ворскле» передали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заповедные места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переименовали его в запове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 «Белогорье». Сейчас учёные</w:t>
      </w:r>
      <w:r w:rsidRPr="00C2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научные исследования и охраняют редкие виды растений, животных и птиц.</w:t>
      </w:r>
    </w:p>
    <w:p w:rsidR="001A750B" w:rsidRPr="00B308E5" w:rsidRDefault="001A750B" w:rsidP="001A750B">
      <w:pPr>
        <w:tabs>
          <w:tab w:val="left" w:pos="720"/>
          <w:tab w:val="left" w:pos="37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Просмотр видео «Сберечь земли </w:t>
      </w:r>
      <w:r w:rsidR="00941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очарованье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заповедник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из пяти заповедных участков, располо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территории трех районов облас</w:t>
      </w:r>
      <w:r w:rsidRPr="002C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</w:t>
      </w:r>
    </w:p>
    <w:p w:rsidR="001A750B" w:rsidRPr="008B5876" w:rsidRDefault="001A750B" w:rsidP="001A750B">
      <w:pPr>
        <w:pStyle w:val="a3"/>
        <w:numPr>
          <w:ilvl w:val="0"/>
          <w:numId w:val="21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на Ворскле», «Острасьевы Яры» (Борисовский район); </w:t>
      </w:r>
    </w:p>
    <w:p w:rsidR="001A750B" w:rsidRPr="008B5876" w:rsidRDefault="001A750B" w:rsidP="001A750B">
      <w:pPr>
        <w:pStyle w:val="a3"/>
        <w:numPr>
          <w:ilvl w:val="0"/>
          <w:numId w:val="21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«Ямская степь», «Лысые Горы» (Губкинский район);</w:t>
      </w:r>
    </w:p>
    <w:p w:rsidR="001A750B" w:rsidRPr="008B5876" w:rsidRDefault="001A750B" w:rsidP="001A750B">
      <w:pPr>
        <w:pStyle w:val="a3"/>
        <w:numPr>
          <w:ilvl w:val="0"/>
          <w:numId w:val="21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«Стенки Изгорья» (Новооскольский район).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участок заповедника по-своему уникален и</w:t>
      </w: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интересен.</w:t>
      </w:r>
    </w:p>
    <w:p w:rsidR="001A750B" w:rsidRPr="000B722A" w:rsidRDefault="001A750B" w:rsidP="001A750B">
      <w:pPr>
        <w:tabs>
          <w:tab w:val="left" w:pos="720"/>
          <w:tab w:val="left" w:pos="37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1A750B" w:rsidRDefault="001A750B" w:rsidP="001A750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Ворскле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заповедника «Белогорье», расположенный в окрестностях посёлка Борисовка, на правом берегу верховий реки Ворсклы. </w:t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«Лес на Ворскле» представляет собой нагорную дубраву, расположенную на правом высоком берегу реки Ворс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кла. На территории Центрального 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Черноземья это единственный, сохранившийся до наших дней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лес.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дубравы в возрасте свыше 300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750B" w:rsidRDefault="001A750B" w:rsidP="001A750B">
      <w:p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древесных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tabs>
          <w:tab w:val="left" w:pos="720"/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 черешчатый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 обыкновенный</w:t>
      </w:r>
      <w:r w:rsidRPr="00A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клён остролистный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A252AF" w:rsidRDefault="001A750B" w:rsidP="001A750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липа мелколистная 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Default="001A750B" w:rsidP="001A750B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 шершавый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A25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Pr="001E4020" w:rsidRDefault="001A750B" w:rsidP="001A750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бересклет европейский </w:t>
      </w:r>
      <w:r w:rsidRPr="001E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1E4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Животный мир заповедного участка весьма разнообразен. В «Лесу на Ворскле»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насчитывается до 100 видов птиц:</w:t>
      </w:r>
    </w:p>
    <w:p w:rsidR="001A750B" w:rsidRDefault="001A750B" w:rsidP="001A750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коршун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0B" w:rsidRDefault="001A750B" w:rsidP="001A750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серая неясыть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0B" w:rsidRPr="00A13DC7" w:rsidRDefault="001A750B" w:rsidP="001A750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перепелятник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1A750B" w:rsidRPr="00A13DC7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парнокопытных многочисленны кабан и европейская косуля. 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1A750B" w:rsidRPr="00A13DC7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хищных встречаются: лисица, енотовидная собака, барсук. 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1A750B" w:rsidRPr="00A13DC7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грызунов: многочисленны рыжая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ёвка и желтогорлая мышь;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подземная полёвка, белка. </w:t>
      </w:r>
    </w:p>
    <w:p w:rsidR="001A750B" w:rsidRPr="007F37B5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более 2500 видов насекомых, среди которых много редких (жук-олень, махаон) и около 300 видов паукообразных.</w:t>
      </w:r>
    </w:p>
    <w:p w:rsidR="001A750B" w:rsidRPr="007F37B5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Острасьевы яры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заповедника «Белог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орье», расположенный в 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осёлке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Борисовка. На его землях произрастает множество видов уникальных растений, 35 из которых нетипичны для лесостепной зоны.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астительность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лугами и кустарниками, 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водно-болот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растительностью</w:t>
      </w:r>
      <w:r w:rsidRPr="007F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Pr="007130E1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участка обитают: кабан, косуля, лисица, барсук, зайцы, белогрудый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ёж, ласка, </w:t>
      </w:r>
      <w:r w:rsidRPr="007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лесная мышь</w:t>
      </w:r>
      <w:r w:rsidRPr="00713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 Изго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 на берегах реки Оскол между сёлами Песчанка и Таволжанка в 10 км от города Новый Оскол. 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местом произрастания и обитания реликтовых, малочисленных, редких и исчезающих видов растений, и животных.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единственное место в России, где можно встретить сосну меловую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занесена в Красную Книгу России. </w:t>
      </w:r>
    </w:p>
    <w:p w:rsidR="001A750B" w:rsidRPr="0085104C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обитает 210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птиц, 21 вид млекопитающих: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полёвка обыкновенная и рыжая,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 лесные, полевые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обыкновенный слепыш, лесная куница, барсук, лисица,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кабан, косуля, заяц-русак и другие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богатое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нообразие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насекомых, среди которых большое количество редких видов. </w:t>
      </w:r>
    </w:p>
    <w:p w:rsidR="001A750B" w:rsidRPr="00740C3E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земноводных и пресмыкающихся отмечены: прыткая ящерица, краснобрюхая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рлянка, обыкновенная чесночница. Растительный мир включает 710 видов растений, 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Красной книги России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46 — Красную книгу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B" w:rsidRPr="000E5B95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меловой пустоши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опеечник крупноцветковый</w:t>
      </w:r>
      <w:r w:rsidRPr="0074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оносма донская, тимьян меловой и др.</w:t>
      </w:r>
    </w:p>
    <w:p w:rsidR="001A750B" w:rsidRDefault="001A750B" w:rsidP="001A75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="00CE2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немного познакомились с заповедными местами</w:t>
      </w:r>
      <w:r w:rsidR="00BE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 с заповедниками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края, с их животным и растительным миром. Многое занесено в Красную Книгу, а некоторые виды растений и животных уже исчезли.</w:t>
      </w:r>
    </w:p>
    <w:p w:rsidR="001A750B" w:rsidRDefault="001A750B" w:rsidP="001A75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EA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691B">
        <w:rPr>
          <w:rFonts w:ascii="Times New Roman" w:eastAsia="Calibri" w:hAnsi="Times New Roman" w:cs="Times New Roman"/>
          <w:sz w:val="28"/>
          <w:szCs w:val="28"/>
        </w:rPr>
        <w:t>Ребята, как вы думаете, что нужно делать для того, чтобы сохранить нашу природу?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91B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35B50" w:rsidRDefault="00D35B50" w:rsidP="00D35B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«Четвёртый лишний»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лишние. Объясни – почему?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Клён, рябина, ель,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тюльпан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Берёза, дуб,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шиповник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тополь.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Осина, липа, дуб,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Липа, осина, клён,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Груша, слива,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вишня. Так как …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роза, ландыш, фиалка. Так как …</w:t>
      </w:r>
    </w:p>
    <w:p w:rsidR="00D35B50" w:rsidRDefault="00D35B50" w:rsidP="00D35B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 «Лесные загадки».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тело покрыто перьями? (Птицы)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тело покрыто чешуёй? (Рыбы)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тело покрыто шерстью? (Звери)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Птенцы, какой птицы не знают своей матери?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(Кукушки)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путешествует по воздуху на нитке-паутинке?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(Паук)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на сучке кладовая?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белки)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нить в природе самая тонкая?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(Паутина)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птицу называют «белобока»?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(Сорока)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речках лесорубы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серебристо-бурых шубах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деревьев, веток, глины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 прочные плотины.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(Бобры)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зверюшка: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рот, а ловушка.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комар, и мушка.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(Лягушка)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я дом ношу,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гостей не приглашу: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костяном моём дому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только одному.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(Черепаха)</w:t>
      </w:r>
    </w:p>
    <w:p w:rsidR="00D35B50" w:rsidRDefault="00D35B50" w:rsidP="00D35B5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верёвка,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плутовка,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её опасно –</w:t>
      </w:r>
    </w:p>
    <w:p w:rsidR="00D35B50" w:rsidRDefault="00D35B50" w:rsidP="00D35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Укусит. Ясно?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(Змея)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«Найди родственников среди животных»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 – свинья;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бизон;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– заяц;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волк;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– Лев;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горный козел;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– дикий баран;</w:t>
      </w:r>
    </w:p>
    <w:p w:rsidR="00D35B50" w:rsidRDefault="00D35B50" w:rsidP="00D35B50">
      <w:pPr>
        <w:tabs>
          <w:tab w:val="center" w:pos="5031"/>
          <w:tab w:val="left" w:pos="6135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 зебра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A1D0D" w:rsidRPr="00BA1D0D" w:rsidRDefault="00BA1D0D" w:rsidP="00BA1D0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B12876" w:rsidRDefault="00B12876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E317EF" w:rsidRPr="00154F81" w:rsidRDefault="00E317EF" w:rsidP="00082D7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sectPr w:rsidR="00E317EF" w:rsidRPr="00154F81" w:rsidSect="00E42A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71" w:rsidRDefault="00CD6C71" w:rsidP="00FA5B9E">
      <w:pPr>
        <w:spacing w:after="0" w:line="240" w:lineRule="auto"/>
      </w:pPr>
      <w:r>
        <w:separator/>
      </w:r>
    </w:p>
  </w:endnote>
  <w:endnote w:type="continuationSeparator" w:id="0">
    <w:p w:rsidR="00CD6C71" w:rsidRDefault="00CD6C71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71" w:rsidRDefault="00CD6C71" w:rsidP="00FA5B9E">
      <w:pPr>
        <w:spacing w:after="0" w:line="240" w:lineRule="auto"/>
      </w:pPr>
      <w:r>
        <w:separator/>
      </w:r>
    </w:p>
  </w:footnote>
  <w:footnote w:type="continuationSeparator" w:id="0">
    <w:p w:rsidR="00CD6C71" w:rsidRDefault="00CD6C71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B6DE7"/>
    <w:multiLevelType w:val="hybridMultilevel"/>
    <w:tmpl w:val="180E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603F"/>
    <w:multiLevelType w:val="hybridMultilevel"/>
    <w:tmpl w:val="22A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0420"/>
    <w:multiLevelType w:val="hybridMultilevel"/>
    <w:tmpl w:val="B80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0D48"/>
    <w:multiLevelType w:val="hybridMultilevel"/>
    <w:tmpl w:val="AB16DED2"/>
    <w:lvl w:ilvl="0" w:tplc="C9741B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631D1"/>
    <w:multiLevelType w:val="hybridMultilevel"/>
    <w:tmpl w:val="469E9390"/>
    <w:lvl w:ilvl="0" w:tplc="A74447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E05E3"/>
    <w:multiLevelType w:val="multilevel"/>
    <w:tmpl w:val="752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1603"/>
    <w:multiLevelType w:val="hybridMultilevel"/>
    <w:tmpl w:val="325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6DCE"/>
    <w:multiLevelType w:val="hybridMultilevel"/>
    <w:tmpl w:val="7AF2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24E77"/>
    <w:multiLevelType w:val="hybridMultilevel"/>
    <w:tmpl w:val="DA0A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37F59"/>
    <w:multiLevelType w:val="hybridMultilevel"/>
    <w:tmpl w:val="492C6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5471F"/>
    <w:multiLevelType w:val="hybridMultilevel"/>
    <w:tmpl w:val="8C529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60DE2"/>
    <w:multiLevelType w:val="hybridMultilevel"/>
    <w:tmpl w:val="B49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3"/>
  </w:num>
  <w:num w:numId="8">
    <w:abstractNumId w:val="10"/>
  </w:num>
  <w:num w:numId="9">
    <w:abstractNumId w:val="17"/>
  </w:num>
  <w:num w:numId="10">
    <w:abstractNumId w:val="8"/>
  </w:num>
  <w:num w:numId="11">
    <w:abstractNumId w:val="13"/>
  </w:num>
  <w:num w:numId="12">
    <w:abstractNumId w:val="2"/>
  </w:num>
  <w:num w:numId="13">
    <w:abstractNumId w:val="18"/>
  </w:num>
  <w:num w:numId="14">
    <w:abstractNumId w:val="11"/>
  </w:num>
  <w:num w:numId="15">
    <w:abstractNumId w:val="25"/>
  </w:num>
  <w:num w:numId="16">
    <w:abstractNumId w:val="14"/>
  </w:num>
  <w:num w:numId="17">
    <w:abstractNumId w:val="20"/>
  </w:num>
  <w:num w:numId="18">
    <w:abstractNumId w:val="15"/>
  </w:num>
  <w:num w:numId="19">
    <w:abstractNumId w:val="12"/>
  </w:num>
  <w:num w:numId="20">
    <w:abstractNumId w:val="6"/>
  </w:num>
  <w:num w:numId="21">
    <w:abstractNumId w:val="24"/>
  </w:num>
  <w:num w:numId="22">
    <w:abstractNumId w:val="22"/>
  </w:num>
  <w:num w:numId="23">
    <w:abstractNumId w:val="21"/>
  </w:num>
  <w:num w:numId="24">
    <w:abstractNumId w:val="19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1BE"/>
    <w:rsid w:val="0001733F"/>
    <w:rsid w:val="00020461"/>
    <w:rsid w:val="00025DD4"/>
    <w:rsid w:val="00026A34"/>
    <w:rsid w:val="00067D33"/>
    <w:rsid w:val="00070E89"/>
    <w:rsid w:val="000817CE"/>
    <w:rsid w:val="00082D71"/>
    <w:rsid w:val="00092152"/>
    <w:rsid w:val="000A1E0F"/>
    <w:rsid w:val="000A69BD"/>
    <w:rsid w:val="000B01F0"/>
    <w:rsid w:val="000C145C"/>
    <w:rsid w:val="000C5A88"/>
    <w:rsid w:val="000D7DDB"/>
    <w:rsid w:val="000F5AAD"/>
    <w:rsid w:val="001034FE"/>
    <w:rsid w:val="00107D5B"/>
    <w:rsid w:val="0013221E"/>
    <w:rsid w:val="00137BF3"/>
    <w:rsid w:val="001447BC"/>
    <w:rsid w:val="001504A3"/>
    <w:rsid w:val="00154F81"/>
    <w:rsid w:val="0015682C"/>
    <w:rsid w:val="00160C93"/>
    <w:rsid w:val="00165BA8"/>
    <w:rsid w:val="001673C9"/>
    <w:rsid w:val="0018451B"/>
    <w:rsid w:val="00187635"/>
    <w:rsid w:val="001944B6"/>
    <w:rsid w:val="001A750B"/>
    <w:rsid w:val="001C6A8C"/>
    <w:rsid w:val="001D283C"/>
    <w:rsid w:val="001D739B"/>
    <w:rsid w:val="001E0AD6"/>
    <w:rsid w:val="001E7E93"/>
    <w:rsid w:val="001F06B6"/>
    <w:rsid w:val="001F3052"/>
    <w:rsid w:val="001F4A84"/>
    <w:rsid w:val="001F6F53"/>
    <w:rsid w:val="002003C8"/>
    <w:rsid w:val="00203252"/>
    <w:rsid w:val="00206BBE"/>
    <w:rsid w:val="002125A1"/>
    <w:rsid w:val="0023086F"/>
    <w:rsid w:val="0023524F"/>
    <w:rsid w:val="00244950"/>
    <w:rsid w:val="00251FEE"/>
    <w:rsid w:val="002656F3"/>
    <w:rsid w:val="00274C96"/>
    <w:rsid w:val="00284317"/>
    <w:rsid w:val="00296110"/>
    <w:rsid w:val="002A2637"/>
    <w:rsid w:val="002A63E9"/>
    <w:rsid w:val="002B398D"/>
    <w:rsid w:val="002C37B4"/>
    <w:rsid w:val="002C56CB"/>
    <w:rsid w:val="002C56F0"/>
    <w:rsid w:val="002C77BD"/>
    <w:rsid w:val="002C7D65"/>
    <w:rsid w:val="002E3B92"/>
    <w:rsid w:val="002E6B03"/>
    <w:rsid w:val="002F0C49"/>
    <w:rsid w:val="002F19D2"/>
    <w:rsid w:val="002F76F3"/>
    <w:rsid w:val="0030489F"/>
    <w:rsid w:val="00311DD0"/>
    <w:rsid w:val="00331BDD"/>
    <w:rsid w:val="00346920"/>
    <w:rsid w:val="00352BCE"/>
    <w:rsid w:val="00362B51"/>
    <w:rsid w:val="00370BA1"/>
    <w:rsid w:val="003739B0"/>
    <w:rsid w:val="003D02EF"/>
    <w:rsid w:val="003D7C24"/>
    <w:rsid w:val="003E45E8"/>
    <w:rsid w:val="003F3A87"/>
    <w:rsid w:val="00414CAD"/>
    <w:rsid w:val="0041796E"/>
    <w:rsid w:val="00417D0B"/>
    <w:rsid w:val="004241B6"/>
    <w:rsid w:val="004264EA"/>
    <w:rsid w:val="00427CA6"/>
    <w:rsid w:val="00432BBF"/>
    <w:rsid w:val="00434DC3"/>
    <w:rsid w:val="00441E39"/>
    <w:rsid w:val="00445311"/>
    <w:rsid w:val="004471F6"/>
    <w:rsid w:val="0045321D"/>
    <w:rsid w:val="0045485D"/>
    <w:rsid w:val="004610D0"/>
    <w:rsid w:val="00461DB8"/>
    <w:rsid w:val="004724BA"/>
    <w:rsid w:val="00476223"/>
    <w:rsid w:val="00480B67"/>
    <w:rsid w:val="00485A62"/>
    <w:rsid w:val="00495E02"/>
    <w:rsid w:val="00497BBE"/>
    <w:rsid w:val="004C1B57"/>
    <w:rsid w:val="004C37CC"/>
    <w:rsid w:val="004C4068"/>
    <w:rsid w:val="004C6C23"/>
    <w:rsid w:val="004D0E7B"/>
    <w:rsid w:val="004D3FED"/>
    <w:rsid w:val="004E146B"/>
    <w:rsid w:val="004F108D"/>
    <w:rsid w:val="0050126B"/>
    <w:rsid w:val="00512DF6"/>
    <w:rsid w:val="00513137"/>
    <w:rsid w:val="005377ED"/>
    <w:rsid w:val="0054094B"/>
    <w:rsid w:val="00545F20"/>
    <w:rsid w:val="005465B0"/>
    <w:rsid w:val="0055610B"/>
    <w:rsid w:val="0058227A"/>
    <w:rsid w:val="00597525"/>
    <w:rsid w:val="005A15CB"/>
    <w:rsid w:val="005A3CAC"/>
    <w:rsid w:val="005B1570"/>
    <w:rsid w:val="005C1427"/>
    <w:rsid w:val="005D6E30"/>
    <w:rsid w:val="005F5EAF"/>
    <w:rsid w:val="0060591A"/>
    <w:rsid w:val="00610FF3"/>
    <w:rsid w:val="00617DB2"/>
    <w:rsid w:val="006277D3"/>
    <w:rsid w:val="00630D78"/>
    <w:rsid w:val="00635A13"/>
    <w:rsid w:val="00643EDD"/>
    <w:rsid w:val="00647B46"/>
    <w:rsid w:val="006546DC"/>
    <w:rsid w:val="00675288"/>
    <w:rsid w:val="00675B72"/>
    <w:rsid w:val="006811C1"/>
    <w:rsid w:val="006811E8"/>
    <w:rsid w:val="006834DD"/>
    <w:rsid w:val="00683D9B"/>
    <w:rsid w:val="00696D7B"/>
    <w:rsid w:val="00696ED0"/>
    <w:rsid w:val="006A65F6"/>
    <w:rsid w:val="006B390C"/>
    <w:rsid w:val="006C146A"/>
    <w:rsid w:val="006C6692"/>
    <w:rsid w:val="006D4DF0"/>
    <w:rsid w:val="006D55D9"/>
    <w:rsid w:val="006E0986"/>
    <w:rsid w:val="006E20A8"/>
    <w:rsid w:val="006E4EE1"/>
    <w:rsid w:val="006F1BEC"/>
    <w:rsid w:val="006F266D"/>
    <w:rsid w:val="006F433F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47304"/>
    <w:rsid w:val="00753064"/>
    <w:rsid w:val="00755156"/>
    <w:rsid w:val="007558C9"/>
    <w:rsid w:val="00764CD5"/>
    <w:rsid w:val="00772742"/>
    <w:rsid w:val="007745AA"/>
    <w:rsid w:val="00783511"/>
    <w:rsid w:val="0078495C"/>
    <w:rsid w:val="00785B63"/>
    <w:rsid w:val="0079074A"/>
    <w:rsid w:val="00793A2B"/>
    <w:rsid w:val="00793C5C"/>
    <w:rsid w:val="007A16C5"/>
    <w:rsid w:val="007C7A31"/>
    <w:rsid w:val="007C7BD1"/>
    <w:rsid w:val="007D663A"/>
    <w:rsid w:val="007E0173"/>
    <w:rsid w:val="007E4880"/>
    <w:rsid w:val="00813539"/>
    <w:rsid w:val="00816748"/>
    <w:rsid w:val="00822A76"/>
    <w:rsid w:val="00825BF8"/>
    <w:rsid w:val="00834F32"/>
    <w:rsid w:val="00840E6C"/>
    <w:rsid w:val="00856F68"/>
    <w:rsid w:val="008628F8"/>
    <w:rsid w:val="0086724F"/>
    <w:rsid w:val="0087014F"/>
    <w:rsid w:val="0087558B"/>
    <w:rsid w:val="00875F3B"/>
    <w:rsid w:val="00875FA0"/>
    <w:rsid w:val="008764A6"/>
    <w:rsid w:val="00885EC5"/>
    <w:rsid w:val="00894EB0"/>
    <w:rsid w:val="00896FDB"/>
    <w:rsid w:val="008A00B9"/>
    <w:rsid w:val="008C2282"/>
    <w:rsid w:val="008C7682"/>
    <w:rsid w:val="008F7E72"/>
    <w:rsid w:val="0090486A"/>
    <w:rsid w:val="00905468"/>
    <w:rsid w:val="00907990"/>
    <w:rsid w:val="00912486"/>
    <w:rsid w:val="00916F5B"/>
    <w:rsid w:val="00931F79"/>
    <w:rsid w:val="00934D05"/>
    <w:rsid w:val="00935049"/>
    <w:rsid w:val="0094169C"/>
    <w:rsid w:val="00942149"/>
    <w:rsid w:val="00945C59"/>
    <w:rsid w:val="00973B7B"/>
    <w:rsid w:val="0098472E"/>
    <w:rsid w:val="00990D43"/>
    <w:rsid w:val="009A603C"/>
    <w:rsid w:val="009B44DB"/>
    <w:rsid w:val="009C039C"/>
    <w:rsid w:val="009C4D14"/>
    <w:rsid w:val="009C77AE"/>
    <w:rsid w:val="009D3EF6"/>
    <w:rsid w:val="009E04FC"/>
    <w:rsid w:val="009E07F4"/>
    <w:rsid w:val="00A016BD"/>
    <w:rsid w:val="00A016D0"/>
    <w:rsid w:val="00A1286D"/>
    <w:rsid w:val="00A25E0F"/>
    <w:rsid w:val="00A26AB8"/>
    <w:rsid w:val="00A323C8"/>
    <w:rsid w:val="00A35F1C"/>
    <w:rsid w:val="00A42333"/>
    <w:rsid w:val="00A742F3"/>
    <w:rsid w:val="00A74AA1"/>
    <w:rsid w:val="00A76854"/>
    <w:rsid w:val="00A82D4E"/>
    <w:rsid w:val="00A84C35"/>
    <w:rsid w:val="00A91439"/>
    <w:rsid w:val="00A92D23"/>
    <w:rsid w:val="00AA11E9"/>
    <w:rsid w:val="00AA1ADA"/>
    <w:rsid w:val="00AA4689"/>
    <w:rsid w:val="00AC4DD1"/>
    <w:rsid w:val="00AD1BF2"/>
    <w:rsid w:val="00AD3001"/>
    <w:rsid w:val="00AD38D3"/>
    <w:rsid w:val="00AF3080"/>
    <w:rsid w:val="00AF73DF"/>
    <w:rsid w:val="00B06014"/>
    <w:rsid w:val="00B07C3A"/>
    <w:rsid w:val="00B11B64"/>
    <w:rsid w:val="00B12876"/>
    <w:rsid w:val="00B153A7"/>
    <w:rsid w:val="00B20349"/>
    <w:rsid w:val="00B308E5"/>
    <w:rsid w:val="00B4227D"/>
    <w:rsid w:val="00B46E87"/>
    <w:rsid w:val="00B50017"/>
    <w:rsid w:val="00B664A3"/>
    <w:rsid w:val="00B70227"/>
    <w:rsid w:val="00B73145"/>
    <w:rsid w:val="00B75C94"/>
    <w:rsid w:val="00B77624"/>
    <w:rsid w:val="00B84C63"/>
    <w:rsid w:val="00B86367"/>
    <w:rsid w:val="00B86546"/>
    <w:rsid w:val="00B86DF7"/>
    <w:rsid w:val="00B95C52"/>
    <w:rsid w:val="00BA1D0D"/>
    <w:rsid w:val="00BA6906"/>
    <w:rsid w:val="00BA7110"/>
    <w:rsid w:val="00BA75C9"/>
    <w:rsid w:val="00BB0446"/>
    <w:rsid w:val="00BB11B9"/>
    <w:rsid w:val="00BB5C53"/>
    <w:rsid w:val="00BC3B0E"/>
    <w:rsid w:val="00BC691B"/>
    <w:rsid w:val="00BE2064"/>
    <w:rsid w:val="00BE626E"/>
    <w:rsid w:val="00BE6284"/>
    <w:rsid w:val="00BE7538"/>
    <w:rsid w:val="00BF0035"/>
    <w:rsid w:val="00BF3E65"/>
    <w:rsid w:val="00BF5F45"/>
    <w:rsid w:val="00C05A58"/>
    <w:rsid w:val="00C17907"/>
    <w:rsid w:val="00C20F0E"/>
    <w:rsid w:val="00C23B64"/>
    <w:rsid w:val="00C27F60"/>
    <w:rsid w:val="00C34AF4"/>
    <w:rsid w:val="00C37811"/>
    <w:rsid w:val="00C4436B"/>
    <w:rsid w:val="00C446C8"/>
    <w:rsid w:val="00C45551"/>
    <w:rsid w:val="00C53920"/>
    <w:rsid w:val="00C5461B"/>
    <w:rsid w:val="00C57AEB"/>
    <w:rsid w:val="00C64366"/>
    <w:rsid w:val="00C66BE4"/>
    <w:rsid w:val="00C714E2"/>
    <w:rsid w:val="00C741AB"/>
    <w:rsid w:val="00C759A2"/>
    <w:rsid w:val="00CA3AE4"/>
    <w:rsid w:val="00CB072E"/>
    <w:rsid w:val="00CB288C"/>
    <w:rsid w:val="00CC0A36"/>
    <w:rsid w:val="00CC101F"/>
    <w:rsid w:val="00CC3300"/>
    <w:rsid w:val="00CD6C71"/>
    <w:rsid w:val="00CE2BC1"/>
    <w:rsid w:val="00CE54AE"/>
    <w:rsid w:val="00CE74E1"/>
    <w:rsid w:val="00CF050F"/>
    <w:rsid w:val="00CF4468"/>
    <w:rsid w:val="00CF6A0A"/>
    <w:rsid w:val="00D00324"/>
    <w:rsid w:val="00D046A0"/>
    <w:rsid w:val="00D10DB8"/>
    <w:rsid w:val="00D17FF6"/>
    <w:rsid w:val="00D2799D"/>
    <w:rsid w:val="00D27F83"/>
    <w:rsid w:val="00D35B50"/>
    <w:rsid w:val="00D3644C"/>
    <w:rsid w:val="00D37B00"/>
    <w:rsid w:val="00D47E30"/>
    <w:rsid w:val="00D701B5"/>
    <w:rsid w:val="00D71FAA"/>
    <w:rsid w:val="00D73FC1"/>
    <w:rsid w:val="00D775B2"/>
    <w:rsid w:val="00D83185"/>
    <w:rsid w:val="00D93B08"/>
    <w:rsid w:val="00DB4BD5"/>
    <w:rsid w:val="00DC0ACA"/>
    <w:rsid w:val="00DC24FC"/>
    <w:rsid w:val="00DD4523"/>
    <w:rsid w:val="00DF2003"/>
    <w:rsid w:val="00DF2966"/>
    <w:rsid w:val="00DF68B7"/>
    <w:rsid w:val="00E01AD8"/>
    <w:rsid w:val="00E201F8"/>
    <w:rsid w:val="00E27CA4"/>
    <w:rsid w:val="00E27EB6"/>
    <w:rsid w:val="00E27F80"/>
    <w:rsid w:val="00E317EF"/>
    <w:rsid w:val="00E35355"/>
    <w:rsid w:val="00E42A95"/>
    <w:rsid w:val="00E677C3"/>
    <w:rsid w:val="00E717C6"/>
    <w:rsid w:val="00E86CC6"/>
    <w:rsid w:val="00E90EF0"/>
    <w:rsid w:val="00E9585E"/>
    <w:rsid w:val="00EB62EC"/>
    <w:rsid w:val="00EC5417"/>
    <w:rsid w:val="00ED6F3D"/>
    <w:rsid w:val="00EE1C55"/>
    <w:rsid w:val="00EE74E7"/>
    <w:rsid w:val="00EF377A"/>
    <w:rsid w:val="00EF4478"/>
    <w:rsid w:val="00F046E9"/>
    <w:rsid w:val="00F23957"/>
    <w:rsid w:val="00F3037C"/>
    <w:rsid w:val="00F305CD"/>
    <w:rsid w:val="00F32071"/>
    <w:rsid w:val="00F426BC"/>
    <w:rsid w:val="00F4618F"/>
    <w:rsid w:val="00F47DEC"/>
    <w:rsid w:val="00F524D3"/>
    <w:rsid w:val="00F62A5A"/>
    <w:rsid w:val="00F74AAF"/>
    <w:rsid w:val="00F936F2"/>
    <w:rsid w:val="00F937BA"/>
    <w:rsid w:val="00FA5946"/>
    <w:rsid w:val="00FA5AE5"/>
    <w:rsid w:val="00FA5B9E"/>
    <w:rsid w:val="00FA686D"/>
    <w:rsid w:val="00FC072E"/>
    <w:rsid w:val="00FC4F3E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  <w:style w:type="character" w:customStyle="1" w:styleId="c0">
    <w:name w:val="c0"/>
    <w:basedOn w:val="a0"/>
    <w:rsid w:val="0025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ACE2-3078-4EE9-AAB4-D743AED4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4808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171</cp:revision>
  <cp:lastPrinted>2022-01-20T13:45:00Z</cp:lastPrinted>
  <dcterms:created xsi:type="dcterms:W3CDTF">2018-06-05T10:44:00Z</dcterms:created>
  <dcterms:modified xsi:type="dcterms:W3CDTF">2022-01-31T06:36:00Z</dcterms:modified>
</cp:coreProperties>
</file>