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748ED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461DB8" w:rsidRPr="00850CAD" w:rsidRDefault="00461DB8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>«</w:t>
      </w:r>
      <w:r w:rsidR="008748ED">
        <w:rPr>
          <w:rFonts w:ascii="Asket Condensed" w:hAnsi="Asket Condensed" w:cs="Times New Roman"/>
          <w:b/>
          <w:sz w:val="72"/>
          <w:szCs w:val="72"/>
        </w:rPr>
        <w:t>В краю моём история России</w:t>
      </w:r>
      <w:r w:rsidRPr="00850CAD">
        <w:rPr>
          <w:rFonts w:ascii="Asket Condensed" w:hAnsi="Asket Condensed" w:cs="Times New Roman"/>
          <w:b/>
          <w:sz w:val="72"/>
          <w:szCs w:val="7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8748ED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5B5E7A">
        <w:rPr>
          <w:rFonts w:ascii="Times New Roman" w:hAnsi="Times New Roman" w:cs="Times New Roman"/>
          <w:b/>
          <w:i/>
          <w:sz w:val="40"/>
          <w:szCs w:val="40"/>
        </w:rPr>
        <w:t>утешествие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в историю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3349" w:rsidRPr="00850CAD" w:rsidRDefault="00473349" w:rsidP="00850CA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ED" w:rsidRDefault="008748E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ED" w:rsidRDefault="008748E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0D" w:rsidRDefault="00C6700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0D" w:rsidRDefault="00C6700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0D" w:rsidRDefault="00C6700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6168" w:rsidRDefault="003D616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68" w:rsidRDefault="003D616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68" w:rsidRPr="003D6168" w:rsidRDefault="008748ED" w:rsidP="003D616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Белгород, </w:t>
      </w:r>
      <w:r w:rsidR="001678F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8748ED">
        <w:rPr>
          <w:rFonts w:ascii="Times New Roman" w:hAnsi="Times New Roman" w:cs="Times New Roman"/>
          <w:sz w:val="28"/>
          <w:szCs w:val="28"/>
        </w:rPr>
        <w:t>к 295-летию образования Белгородской губернии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748ED">
        <w:rPr>
          <w:rFonts w:ascii="Times New Roman" w:eastAsia="Calibri" w:hAnsi="Times New Roman" w:cs="Times New Roman"/>
          <w:b/>
          <w:sz w:val="28"/>
          <w:szCs w:val="28"/>
        </w:rPr>
        <w:t>В краю моём история России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>» –</w:t>
      </w:r>
      <w:r w:rsidR="008748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745E">
        <w:rPr>
          <w:rFonts w:ascii="Times New Roman" w:eastAsia="Calibri" w:hAnsi="Times New Roman" w:cs="Times New Roman"/>
          <w:b/>
          <w:sz w:val="28"/>
          <w:szCs w:val="28"/>
        </w:rPr>
        <w:t>путешествие</w:t>
      </w:r>
      <w:r w:rsidR="008748ED">
        <w:rPr>
          <w:rFonts w:ascii="Times New Roman" w:eastAsia="Calibri" w:hAnsi="Times New Roman" w:cs="Times New Roman"/>
          <w:b/>
          <w:sz w:val="28"/>
          <w:szCs w:val="28"/>
        </w:rPr>
        <w:t xml:space="preserve"> в историю</w:t>
      </w:r>
    </w:p>
    <w:p w:rsidR="007C7A31" w:rsidRPr="00C77134" w:rsidRDefault="00C54CD1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0445B0" w:rsidRPr="000445B0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83" w:rsidRP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обобщению и закреплению знаний о </w:t>
      </w:r>
      <w:r w:rsid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малой родине –</w:t>
      </w:r>
      <w:r w:rsidR="0087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="0087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4E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Pr="000B1A08" w:rsidRDefault="000445B0" w:rsidP="000B1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10057" w:rsidRPr="00B10057" w:rsidRDefault="00B10057" w:rsidP="00B100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любви к своей малой родине</w:t>
      </w:r>
      <w:r w:rsidR="000B1A08"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45B0"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057" w:rsidRPr="00B10057" w:rsidRDefault="00B10057" w:rsidP="00B100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познавательную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10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5B0" w:rsidRDefault="000445B0" w:rsidP="00B100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C" w:rsidRPr="0036465C" w:rsidRDefault="0036465C" w:rsidP="0036465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701148" w:rsidRDefault="006733F4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ребята!</w:t>
      </w:r>
      <w:r w:rsid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наше заседание посвящено нашей любимой и родной области. 1 марта исполнилось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 лет со дня образования Белгородской губернии.</w:t>
      </w:r>
      <w:r w:rsid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65C" w:rsidRPr="0036465C" w:rsidRDefault="0036465C" w:rsidP="0036465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46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7833CD" w:rsidRDefault="00C258E1" w:rsidP="00C25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губерния – это часть Российской империи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Губерния состояла из трёх провинций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Белгородской, Орловской и </w:t>
      </w:r>
      <w:proofErr w:type="spellStart"/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Севской</w:t>
      </w:r>
      <w:proofErr w:type="spellEnd"/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занимала площадь, на которой сейчас расположены Белгородская, частично Брянская, Курская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Орловская области. </w:t>
      </w:r>
    </w:p>
    <w:p w:rsidR="00C258E1" w:rsidRDefault="00C258E1" w:rsidP="00C25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ородская губерния была образована </w:t>
      </w:r>
      <w:r w:rsidR="00D0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1727 год</w:t>
      </w:r>
      <w:r w:rsidR="00B3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Первоначально губерния состояла из одной провинции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Белгородской, позднее 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были присоединен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Орловская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провинции. По распределению 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Белгородской провинции было приписано 20 городов, к Орловской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а к </w:t>
      </w:r>
      <w:proofErr w:type="spellStart"/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Севской</w:t>
      </w:r>
      <w:proofErr w:type="spellEnd"/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9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3CD" w:rsidRDefault="00C258E1" w:rsidP="0078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833CD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="007833CD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Белгородской губернии были отнесены 5 слободских полков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Ахтырский, </w:t>
      </w:r>
      <w:proofErr w:type="spellStart"/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Изюмский</w:t>
      </w:r>
      <w:proofErr w:type="spellEnd"/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Острого</w:t>
      </w:r>
      <w:r w:rsidR="007833C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жский, Сумский и Харьковский</w:t>
      </w:r>
      <w:r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444" w:rsidRDefault="007833CD" w:rsidP="0078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Белгородской губернии самым крупным городом был Курск, насчитывающий по дворовой переписи 7211 дворов, в то время как Белгород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2728 дворов. </w:t>
      </w:r>
    </w:p>
    <w:p w:rsidR="007833CD" w:rsidRDefault="00D01444" w:rsidP="0078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был выбран в качестве главного города провинции, а затем и губернии, как главный город Белгородской черты, бывший важнейшим военно-административным цент</w:t>
      </w:r>
      <w:r w:rsidR="0078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на юге Российской империи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5C" w:rsidRPr="0036465C" w:rsidRDefault="0036465C" w:rsidP="0036465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7833CD" w:rsidRDefault="007833CD" w:rsidP="007833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proofErr w:type="gramStart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1730 году был утверждён герб Белгорода, который одновреме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являлся и гербом губернии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5C" w:rsidRDefault="0036465C" w:rsidP="003646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Белгородской области в своей основе максимально сохраняет историческую и геральдическую преемственность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герба.</w:t>
      </w:r>
    </w:p>
    <w:p w:rsidR="0036465C" w:rsidRPr="0036465C" w:rsidRDefault="0036465C" w:rsidP="003646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геральдическом щите герба золотого льва и над ним одноглавого орла связано с конкретным историческим событием: достойным участием белгородцев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ставе Белгородского армейского 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полка в Северной войне 1700-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1721 годов и особенно проявленном мужестве, и отваге пехотинцев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Полтавской битве 27 июня 1709 года, окончившейся полным разгромом шведов.</w:t>
      </w:r>
    </w:p>
    <w:p w:rsidR="0036465C" w:rsidRDefault="0036465C" w:rsidP="003646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в Белгородском гербе олицетворяет побежденную Швецию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льва было на королевском знамени Карла 12, а орел был изображен на знамени предводителя русских войск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царя Петра 1.</w:t>
      </w:r>
    </w:p>
    <w:p w:rsidR="007B5AA2" w:rsidRDefault="007B5AA2" w:rsidP="007B5A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1775 года вышел указ Екатерины II «Учреждение для управления губерний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империи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«дабы губерния или наместничество порядочно могло быть управляемо, полагается в оной от 300 до 400 тыс. душ». В соответствии с этим указом было произведено разделение Белгородской губернии.</w:t>
      </w:r>
    </w:p>
    <w:p w:rsidR="00EC4942" w:rsidRDefault="00EC4942" w:rsidP="00EC49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происходила передача пограничных селений от Белгородской губернии к соседним губерниям для достижен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них положенного числа </w:t>
      </w:r>
      <w:r w:rsidR="00DB12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например,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селений Белгородской губернии были переданы Смоленской губернии, затем последовало распоряжение об отделении 20 тысяч </w:t>
      </w:r>
      <w:r w:rsidR="00DB12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Брянского уезда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Калужскому наместничеству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B55" w:rsidRDefault="00EC4942" w:rsidP="00366B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DB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Тульское наместничество из Орловской провинции были переданы </w:t>
      </w:r>
      <w:r w:rsidR="00366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поселений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2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тысяч жителей. </w:t>
      </w:r>
    </w:p>
    <w:p w:rsidR="00366B55" w:rsidRDefault="00366B55" w:rsidP="00366B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1779 года указом Екатерины II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учреждена Курская губерния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этому указу </w:t>
      </w:r>
      <w:proofErr w:type="spellStart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Валуйский</w:t>
      </w:r>
      <w:proofErr w:type="spell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 и части других уездов с общим числом населения в 20 тысяч человек были переданы Воронежской губернии, другая часть губернии, с населением в 120 тысяч человек была передана </w:t>
      </w:r>
      <w:proofErr w:type="spellStart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</w:t>
      </w:r>
      <w:proofErr w:type="spell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-Украинской губернии. </w:t>
      </w:r>
    </w:p>
    <w:p w:rsidR="00DB125A" w:rsidRDefault="00366B55" w:rsidP="00366B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Белгород, потерявший к тому времени своё военное значение, становился обычным уездным горо</w:t>
      </w:r>
      <w:r w:rsidR="00DB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 составе Курской губернии.</w:t>
      </w:r>
    </w:p>
    <w:p w:rsidR="00C258E1" w:rsidRPr="00C258E1" w:rsidRDefault="00366B55" w:rsidP="00366B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Белгородской губернии во всех трёх провинциях числилось 35 городов. В города </w:t>
      </w:r>
      <w:proofErr w:type="spellStart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назначились</w:t>
      </w:r>
      <w:proofErr w:type="spell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управляли городом и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сёлами. </w:t>
      </w:r>
    </w:p>
    <w:p w:rsidR="00F82EF8" w:rsidRDefault="00366B55" w:rsidP="00F82E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Белгородской провинции числилось 15 городов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уездами: Белгород, Валуйки, </w:t>
      </w:r>
      <w:proofErr w:type="spellStart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</w:t>
      </w:r>
      <w:proofErr w:type="spellEnd"/>
      <w:r w:rsidR="00CC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</w:t>
      </w:r>
      <w:r w:rsidR="00CC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Короча,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</w:t>
      </w:r>
      <w:r w:rsidR="00CC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Мирополье</w:t>
      </w:r>
      <w:r w:rsidR="00CC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Новый Оскол,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Обоянь</w:t>
      </w:r>
      <w:r w:rsidR="00CC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Салтов, Старый Оскол, Суджа, </w:t>
      </w:r>
      <w:proofErr w:type="spellStart"/>
      <w:r w:rsid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Хотмыжск</w:t>
      </w:r>
      <w:proofErr w:type="spellEnd"/>
      <w:r w:rsid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Чугуев, Яблонов.</w:t>
      </w:r>
    </w:p>
    <w:p w:rsidR="001052D0" w:rsidRDefault="00F82EF8" w:rsidP="00105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proofErr w:type="gram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одного и того же города, в которой жили гражданские подданные Белгородской губернии, называлась «городом», а часть, где жили войсковые подданные </w:t>
      </w:r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«слободой». </w:t>
      </w:r>
    </w:p>
    <w:p w:rsidR="00C258E1" w:rsidRPr="00C258E1" w:rsidRDefault="001052D0" w:rsidP="00105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1775 года главным лицом в Белгородской губернии являлся губернатор. Затем высшая политическая власть в губернии была передана генерал-губернатору, а губернатор стал отвечать за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яйственные и финансовые дела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2D0" w:rsidRDefault="001052D0" w:rsidP="001052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Генерал-губернаторы</w:t>
      </w:r>
      <w:r w:rsidR="00D0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Александр Иванович Глебов, Дмитрий Васильевич Волков,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Васильевич Репнин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F7D" w:rsidRDefault="001052D0" w:rsidP="00F2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D0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Юрий Юрьевич Трубецкой, Иван Иванович Бибиков, Иван Васильевич Стрекалов,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Михайлови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Греков,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дреевич Друцкой-Соколинский, </w:t>
      </w:r>
      <w:r w:rsidR="00F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Михайлович Салтыков, Григорий Иванович Шаховской, Василий Васильевич Нарышкин, Андрей Матвеевич </w:t>
      </w:r>
      <w:proofErr w:type="spellStart"/>
      <w:r w:rsidR="00F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Фливерк</w:t>
      </w:r>
      <w:proofErr w:type="spellEnd"/>
      <w:r w:rsidR="00F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 Кириллович Давыдов,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Семёнович Свистунов</w:t>
      </w:r>
      <w:r w:rsidR="00F2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F7D" w:rsidRDefault="00F24F7D" w:rsidP="00F2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историческим 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в 1762 году население Белгородской провинции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авляло 242 857 человек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202 245 человек, </w:t>
      </w:r>
      <w:proofErr w:type="spellStart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Севской</w:t>
      </w:r>
      <w:proofErr w:type="spellEnd"/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272 150 человек, таким образом, общая численность населен</w:t>
      </w:r>
      <w:r w:rsidR="00B123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составляла 717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23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258E1" w:rsidRPr="00C25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B2" w:rsidRPr="000F0CB2" w:rsidRDefault="000F0CB2" w:rsidP="000F0C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Слайд 4</w:t>
      </w:r>
    </w:p>
    <w:p w:rsidR="00A45D10" w:rsidRDefault="00A45D10" w:rsidP="00A45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Белгорода располагается улица князя Трубецкого, которая была названа в честь первого белгородского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Трубецкого. Князь пробыл на губернаторскому посту всего три года, однако этого хватило, чтобы оставить свой след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воспоминания у потомков.</w:t>
      </w:r>
    </w:p>
    <w:p w:rsidR="00A45D10" w:rsidRDefault="00A45D10" w:rsidP="00A45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Трубецкой происходил из старинного дворянского рода, ведущего своё начало от участника Куликовской битвы Дмитрия </w:t>
      </w:r>
      <w:proofErr w:type="spellStart"/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Ольгердовича</w:t>
      </w:r>
      <w:proofErr w:type="spellEnd"/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князя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D10" w:rsidRDefault="00A45D10" w:rsidP="00A45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Юрий Трубецкой в 1668 году. Его отцом был русский боярин и киевский воевода Юрий Трубецкой, уроженец Речи Посполитой. Он был из тех людей, кто, потеряв всё, начал свою жизнь с нуля. Когда он был ещё ребёнком, его семья лишилась родовых земель. Дядя Трубецкого увёз Юрия в Россию, где он в 14 лет принял православие, а в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на службу </w:t>
      </w:r>
      <w:r w:rsidR="0030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0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арскую службу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D10" w:rsidRDefault="00A45D10" w:rsidP="00A45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 службы </w:t>
      </w:r>
      <w:r w:rsidR="003078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пожаловал ему боярский чин, и дела Трубецкого пошли в гору. Сыновья Трубецкого также служили царю. </w:t>
      </w:r>
    </w:p>
    <w:p w:rsidR="001A5B96" w:rsidRDefault="001A5B96" w:rsidP="001A5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Юрия Трубецкого послали в Пруссию, где он вёл дипломатические переговоры и помогал Петру I в войне со Швецией. Трубецкой также принимал участие в строительстве Петропавловской крепости, где 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назван Трубецкой бастион (это часть крепости)</w:t>
      </w:r>
    </w:p>
    <w:p w:rsidR="001A5B96" w:rsidRDefault="001A5B96" w:rsidP="001A5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1720 году Юрия Трубецкого назначили президентом Магистрата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органа городского управления. Магистрат контролировал практически всё: распределение казны, сбор налогов, работу полиции и судов.</w:t>
      </w:r>
    </w:p>
    <w:p w:rsidR="001A5B96" w:rsidRDefault="001A5B96" w:rsidP="001A5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1727 году была образована Белгородская губерния, руководить которой отправили Трубецкого. Он показал себя как энергичный и дальновидный губернатор, который активно развивал экономику губернии.</w:t>
      </w:r>
    </w:p>
    <w:p w:rsidR="001A5B96" w:rsidRDefault="001A5B96" w:rsidP="001A5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Трубецком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развивалось 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чему урожайность ржи на Белгородчине намного превышала средний показатель по стране.</w:t>
      </w:r>
    </w:p>
    <w:p w:rsidR="001A5B96" w:rsidRDefault="001A5B96" w:rsidP="001A5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1730 году Юрий Трубецкой утвердил герб Белгородской губернии, который существует и поныне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прямоугольный щит, заострённый снизу, на котором изображён жёлтый лев на зелёной земле и одноглавый орёл. При Трубецком в Белгородской губернии было 35 уездов, куда входили Курск, Брянск и Орёл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это центры одноимённых областей.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D10" w:rsidRDefault="001A5B96" w:rsidP="001A5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A45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трёхлетнего управления губернией</w:t>
      </w:r>
      <w:r w:rsidR="00A45D10" w:rsidRPr="00A4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Трубецкого отозвали в Петербург, и он покинул Белгородчину навсегда. В столице Трубецкой стал сенатором, прослужив на этом посту 9 лет.</w:t>
      </w:r>
    </w:p>
    <w:p w:rsidR="008748ED" w:rsidRDefault="008748ED" w:rsidP="00F24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B96" w:rsidRDefault="001A5B96" w:rsidP="00F24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96" w:rsidRDefault="001A5B96" w:rsidP="00F24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ED" w:rsidRDefault="008748ED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B2" w:rsidRDefault="000F0CB2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15" w:rsidRDefault="00B14215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15" w:rsidRDefault="00B14215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15" w:rsidRDefault="00B14215" w:rsidP="00874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09" w:rsidRPr="000A574C" w:rsidRDefault="001E7109" w:rsidP="000A574C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109" w:rsidRPr="000A574C" w:rsidSect="00C258E1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747" w:rsidRDefault="00430747" w:rsidP="00FA5B9E">
      <w:pPr>
        <w:spacing w:after="0" w:line="240" w:lineRule="auto"/>
      </w:pPr>
      <w:r>
        <w:separator/>
      </w:r>
    </w:p>
  </w:endnote>
  <w:endnote w:type="continuationSeparator" w:id="0">
    <w:p w:rsidR="00430747" w:rsidRDefault="00430747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altName w:val="Calibri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747" w:rsidRDefault="00430747" w:rsidP="00FA5B9E">
      <w:pPr>
        <w:spacing w:after="0" w:line="240" w:lineRule="auto"/>
      </w:pPr>
      <w:r>
        <w:separator/>
      </w:r>
    </w:p>
  </w:footnote>
  <w:footnote w:type="continuationSeparator" w:id="0">
    <w:p w:rsidR="00430747" w:rsidRDefault="00430747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9"/>
  </w:num>
  <w:num w:numId="8">
    <w:abstractNumId w:val="5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18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3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37A3A"/>
    <w:rsid w:val="0004092E"/>
    <w:rsid w:val="0004392F"/>
    <w:rsid w:val="00043B8E"/>
    <w:rsid w:val="000445B0"/>
    <w:rsid w:val="00065102"/>
    <w:rsid w:val="00067D33"/>
    <w:rsid w:val="000754EF"/>
    <w:rsid w:val="000817CE"/>
    <w:rsid w:val="000A2C46"/>
    <w:rsid w:val="000A2E84"/>
    <w:rsid w:val="000A574C"/>
    <w:rsid w:val="000A66F2"/>
    <w:rsid w:val="000A69BD"/>
    <w:rsid w:val="000B1A08"/>
    <w:rsid w:val="000C17DE"/>
    <w:rsid w:val="000C6B71"/>
    <w:rsid w:val="000C6FF4"/>
    <w:rsid w:val="000D08CB"/>
    <w:rsid w:val="000D13B8"/>
    <w:rsid w:val="000D4780"/>
    <w:rsid w:val="000D6170"/>
    <w:rsid w:val="000D6A5A"/>
    <w:rsid w:val="000F0CB2"/>
    <w:rsid w:val="0010517B"/>
    <w:rsid w:val="001052D0"/>
    <w:rsid w:val="00107D5B"/>
    <w:rsid w:val="00120CB4"/>
    <w:rsid w:val="00130F62"/>
    <w:rsid w:val="0013221E"/>
    <w:rsid w:val="001343C6"/>
    <w:rsid w:val="001447BC"/>
    <w:rsid w:val="00151FF8"/>
    <w:rsid w:val="001543B1"/>
    <w:rsid w:val="00154E0C"/>
    <w:rsid w:val="0015682C"/>
    <w:rsid w:val="00160E85"/>
    <w:rsid w:val="001678F1"/>
    <w:rsid w:val="001754BA"/>
    <w:rsid w:val="00181C13"/>
    <w:rsid w:val="001836D9"/>
    <w:rsid w:val="0018451B"/>
    <w:rsid w:val="001866B9"/>
    <w:rsid w:val="001944B6"/>
    <w:rsid w:val="001A4705"/>
    <w:rsid w:val="001A5B96"/>
    <w:rsid w:val="001C3FF9"/>
    <w:rsid w:val="001C47D8"/>
    <w:rsid w:val="001D23B5"/>
    <w:rsid w:val="001E0F07"/>
    <w:rsid w:val="001E59FB"/>
    <w:rsid w:val="001E7109"/>
    <w:rsid w:val="001E7E93"/>
    <w:rsid w:val="001F06B6"/>
    <w:rsid w:val="001F1FF3"/>
    <w:rsid w:val="00202A9D"/>
    <w:rsid w:val="00206BBE"/>
    <w:rsid w:val="002125A1"/>
    <w:rsid w:val="00213988"/>
    <w:rsid w:val="0023086F"/>
    <w:rsid w:val="00260FA7"/>
    <w:rsid w:val="0026298B"/>
    <w:rsid w:val="00263C65"/>
    <w:rsid w:val="00274C96"/>
    <w:rsid w:val="002765E3"/>
    <w:rsid w:val="002805FF"/>
    <w:rsid w:val="00281FBB"/>
    <w:rsid w:val="00284317"/>
    <w:rsid w:val="002A366B"/>
    <w:rsid w:val="002B17D6"/>
    <w:rsid w:val="002B398D"/>
    <w:rsid w:val="002B51F9"/>
    <w:rsid w:val="002C3AD7"/>
    <w:rsid w:val="002C56F0"/>
    <w:rsid w:val="002C77BD"/>
    <w:rsid w:val="002C7B01"/>
    <w:rsid w:val="002E3B92"/>
    <w:rsid w:val="002F12A1"/>
    <w:rsid w:val="002F2457"/>
    <w:rsid w:val="00300E38"/>
    <w:rsid w:val="00300EE9"/>
    <w:rsid w:val="00304A7E"/>
    <w:rsid w:val="003078D4"/>
    <w:rsid w:val="00311DD0"/>
    <w:rsid w:val="0031286B"/>
    <w:rsid w:val="00320AB9"/>
    <w:rsid w:val="00320F20"/>
    <w:rsid w:val="0033061D"/>
    <w:rsid w:val="003355EC"/>
    <w:rsid w:val="0034197A"/>
    <w:rsid w:val="00343450"/>
    <w:rsid w:val="00346920"/>
    <w:rsid w:val="00347A34"/>
    <w:rsid w:val="00347C56"/>
    <w:rsid w:val="00347C77"/>
    <w:rsid w:val="00352BCE"/>
    <w:rsid w:val="00353B4F"/>
    <w:rsid w:val="0036465C"/>
    <w:rsid w:val="00366B55"/>
    <w:rsid w:val="00370BA1"/>
    <w:rsid w:val="00395153"/>
    <w:rsid w:val="00395ED4"/>
    <w:rsid w:val="003D2F17"/>
    <w:rsid w:val="003D6168"/>
    <w:rsid w:val="003E4DDA"/>
    <w:rsid w:val="003F0CCA"/>
    <w:rsid w:val="003F189C"/>
    <w:rsid w:val="003F4454"/>
    <w:rsid w:val="00406BD0"/>
    <w:rsid w:val="0041077A"/>
    <w:rsid w:val="00413E3A"/>
    <w:rsid w:val="00414CAD"/>
    <w:rsid w:val="00414E45"/>
    <w:rsid w:val="004241B8"/>
    <w:rsid w:val="00430747"/>
    <w:rsid w:val="004439C7"/>
    <w:rsid w:val="004471F6"/>
    <w:rsid w:val="0045321D"/>
    <w:rsid w:val="0045485D"/>
    <w:rsid w:val="004601F4"/>
    <w:rsid w:val="00461603"/>
    <w:rsid w:val="00461DB8"/>
    <w:rsid w:val="00464E57"/>
    <w:rsid w:val="004671BF"/>
    <w:rsid w:val="00473349"/>
    <w:rsid w:val="004734A7"/>
    <w:rsid w:val="00475088"/>
    <w:rsid w:val="00480B67"/>
    <w:rsid w:val="004850F1"/>
    <w:rsid w:val="00485790"/>
    <w:rsid w:val="004A08E9"/>
    <w:rsid w:val="004C4068"/>
    <w:rsid w:val="004D2F5A"/>
    <w:rsid w:val="004D6348"/>
    <w:rsid w:val="004E146B"/>
    <w:rsid w:val="004E51DF"/>
    <w:rsid w:val="004E5383"/>
    <w:rsid w:val="004F2430"/>
    <w:rsid w:val="0050126B"/>
    <w:rsid w:val="00506A3A"/>
    <w:rsid w:val="00506E3C"/>
    <w:rsid w:val="00512DF6"/>
    <w:rsid w:val="0053653A"/>
    <w:rsid w:val="00545F20"/>
    <w:rsid w:val="0055610B"/>
    <w:rsid w:val="005673FB"/>
    <w:rsid w:val="00574146"/>
    <w:rsid w:val="005802E2"/>
    <w:rsid w:val="00580D15"/>
    <w:rsid w:val="00581F61"/>
    <w:rsid w:val="005829CE"/>
    <w:rsid w:val="00584B75"/>
    <w:rsid w:val="00585C29"/>
    <w:rsid w:val="00586FC8"/>
    <w:rsid w:val="0059013B"/>
    <w:rsid w:val="00590BD0"/>
    <w:rsid w:val="005A75E1"/>
    <w:rsid w:val="005B00A6"/>
    <w:rsid w:val="005B5E7A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246B"/>
    <w:rsid w:val="00617DB2"/>
    <w:rsid w:val="00617F50"/>
    <w:rsid w:val="0062564C"/>
    <w:rsid w:val="006318C3"/>
    <w:rsid w:val="00633467"/>
    <w:rsid w:val="00636348"/>
    <w:rsid w:val="00641205"/>
    <w:rsid w:val="0064251B"/>
    <w:rsid w:val="00647B46"/>
    <w:rsid w:val="00652818"/>
    <w:rsid w:val="006546DC"/>
    <w:rsid w:val="00656C83"/>
    <w:rsid w:val="006633E4"/>
    <w:rsid w:val="00667550"/>
    <w:rsid w:val="006733F4"/>
    <w:rsid w:val="006765F3"/>
    <w:rsid w:val="0068035C"/>
    <w:rsid w:val="006811E8"/>
    <w:rsid w:val="006874C9"/>
    <w:rsid w:val="00692A60"/>
    <w:rsid w:val="00694FD1"/>
    <w:rsid w:val="00696963"/>
    <w:rsid w:val="006A1229"/>
    <w:rsid w:val="006A1A90"/>
    <w:rsid w:val="006A3BD7"/>
    <w:rsid w:val="006A65F6"/>
    <w:rsid w:val="006A6797"/>
    <w:rsid w:val="006A6BB1"/>
    <w:rsid w:val="006C7A59"/>
    <w:rsid w:val="006D4DF0"/>
    <w:rsid w:val="006D52A6"/>
    <w:rsid w:val="006E00ED"/>
    <w:rsid w:val="006E347F"/>
    <w:rsid w:val="006E533F"/>
    <w:rsid w:val="006F1F76"/>
    <w:rsid w:val="006F3E9A"/>
    <w:rsid w:val="006F7552"/>
    <w:rsid w:val="006F7FA5"/>
    <w:rsid w:val="00701148"/>
    <w:rsid w:val="007066FB"/>
    <w:rsid w:val="00713CCF"/>
    <w:rsid w:val="007150B8"/>
    <w:rsid w:val="00722756"/>
    <w:rsid w:val="00751085"/>
    <w:rsid w:val="00764EC1"/>
    <w:rsid w:val="007745AA"/>
    <w:rsid w:val="007833CD"/>
    <w:rsid w:val="0078495C"/>
    <w:rsid w:val="007859A8"/>
    <w:rsid w:val="00790654"/>
    <w:rsid w:val="00793A2B"/>
    <w:rsid w:val="00793C5C"/>
    <w:rsid w:val="00796913"/>
    <w:rsid w:val="007A5837"/>
    <w:rsid w:val="007B0796"/>
    <w:rsid w:val="007B122D"/>
    <w:rsid w:val="007B5AA2"/>
    <w:rsid w:val="007B7E79"/>
    <w:rsid w:val="007C7A31"/>
    <w:rsid w:val="007E4880"/>
    <w:rsid w:val="007F19B0"/>
    <w:rsid w:val="007F58B9"/>
    <w:rsid w:val="008015FA"/>
    <w:rsid w:val="00806FA7"/>
    <w:rsid w:val="008073A6"/>
    <w:rsid w:val="00816FB7"/>
    <w:rsid w:val="00844026"/>
    <w:rsid w:val="00850CAD"/>
    <w:rsid w:val="00852073"/>
    <w:rsid w:val="008535B4"/>
    <w:rsid w:val="00855CE1"/>
    <w:rsid w:val="00856F68"/>
    <w:rsid w:val="00864532"/>
    <w:rsid w:val="008661BB"/>
    <w:rsid w:val="0087014F"/>
    <w:rsid w:val="00873235"/>
    <w:rsid w:val="008748ED"/>
    <w:rsid w:val="008764A6"/>
    <w:rsid w:val="008872DB"/>
    <w:rsid w:val="00892382"/>
    <w:rsid w:val="008945F3"/>
    <w:rsid w:val="008966D3"/>
    <w:rsid w:val="008B3206"/>
    <w:rsid w:val="008B33F8"/>
    <w:rsid w:val="008C294B"/>
    <w:rsid w:val="008C793D"/>
    <w:rsid w:val="008D0AB6"/>
    <w:rsid w:val="008D5731"/>
    <w:rsid w:val="008D5990"/>
    <w:rsid w:val="008E225A"/>
    <w:rsid w:val="008F1BE2"/>
    <w:rsid w:val="008F31FA"/>
    <w:rsid w:val="008F7792"/>
    <w:rsid w:val="008F7DB5"/>
    <w:rsid w:val="008F7E72"/>
    <w:rsid w:val="00902245"/>
    <w:rsid w:val="00902EE4"/>
    <w:rsid w:val="00912486"/>
    <w:rsid w:val="009141CF"/>
    <w:rsid w:val="0091690F"/>
    <w:rsid w:val="0092434F"/>
    <w:rsid w:val="00926F60"/>
    <w:rsid w:val="0093332D"/>
    <w:rsid w:val="00935480"/>
    <w:rsid w:val="00950B38"/>
    <w:rsid w:val="009543C7"/>
    <w:rsid w:val="00956C0C"/>
    <w:rsid w:val="00973B7B"/>
    <w:rsid w:val="00976C76"/>
    <w:rsid w:val="00981A37"/>
    <w:rsid w:val="009836FD"/>
    <w:rsid w:val="00984C73"/>
    <w:rsid w:val="00990D43"/>
    <w:rsid w:val="009A06FE"/>
    <w:rsid w:val="009B79B6"/>
    <w:rsid w:val="009C3C75"/>
    <w:rsid w:val="009C4D14"/>
    <w:rsid w:val="009E04FC"/>
    <w:rsid w:val="009E272F"/>
    <w:rsid w:val="009E5FBB"/>
    <w:rsid w:val="009F0065"/>
    <w:rsid w:val="009F745E"/>
    <w:rsid w:val="00A016D0"/>
    <w:rsid w:val="00A04F80"/>
    <w:rsid w:val="00A138A8"/>
    <w:rsid w:val="00A1773A"/>
    <w:rsid w:val="00A17E4E"/>
    <w:rsid w:val="00A36668"/>
    <w:rsid w:val="00A37551"/>
    <w:rsid w:val="00A45D10"/>
    <w:rsid w:val="00A557D8"/>
    <w:rsid w:val="00A676AC"/>
    <w:rsid w:val="00A742F3"/>
    <w:rsid w:val="00A74AA1"/>
    <w:rsid w:val="00A76854"/>
    <w:rsid w:val="00A84766"/>
    <w:rsid w:val="00A91002"/>
    <w:rsid w:val="00A92D23"/>
    <w:rsid w:val="00AA55F9"/>
    <w:rsid w:val="00AA64BC"/>
    <w:rsid w:val="00AD0D41"/>
    <w:rsid w:val="00AD16B3"/>
    <w:rsid w:val="00AD2CAD"/>
    <w:rsid w:val="00AD6C11"/>
    <w:rsid w:val="00AE2AE6"/>
    <w:rsid w:val="00B0023A"/>
    <w:rsid w:val="00B02A85"/>
    <w:rsid w:val="00B07DFF"/>
    <w:rsid w:val="00B10057"/>
    <w:rsid w:val="00B12382"/>
    <w:rsid w:val="00B14215"/>
    <w:rsid w:val="00B272FD"/>
    <w:rsid w:val="00B324B7"/>
    <w:rsid w:val="00B412B4"/>
    <w:rsid w:val="00B4227D"/>
    <w:rsid w:val="00B46E87"/>
    <w:rsid w:val="00B474A7"/>
    <w:rsid w:val="00B53C9F"/>
    <w:rsid w:val="00B84A1F"/>
    <w:rsid w:val="00B84C63"/>
    <w:rsid w:val="00B96C0B"/>
    <w:rsid w:val="00BA5179"/>
    <w:rsid w:val="00BA7110"/>
    <w:rsid w:val="00BB67CF"/>
    <w:rsid w:val="00BC4090"/>
    <w:rsid w:val="00BE1980"/>
    <w:rsid w:val="00BE2064"/>
    <w:rsid w:val="00BF37AD"/>
    <w:rsid w:val="00BF5635"/>
    <w:rsid w:val="00BF5AD4"/>
    <w:rsid w:val="00C048B4"/>
    <w:rsid w:val="00C05A58"/>
    <w:rsid w:val="00C1599A"/>
    <w:rsid w:val="00C16399"/>
    <w:rsid w:val="00C17907"/>
    <w:rsid w:val="00C258E1"/>
    <w:rsid w:val="00C34320"/>
    <w:rsid w:val="00C34AF4"/>
    <w:rsid w:val="00C35257"/>
    <w:rsid w:val="00C41CF0"/>
    <w:rsid w:val="00C439E1"/>
    <w:rsid w:val="00C446C8"/>
    <w:rsid w:val="00C50A34"/>
    <w:rsid w:val="00C53920"/>
    <w:rsid w:val="00C54CD1"/>
    <w:rsid w:val="00C57940"/>
    <w:rsid w:val="00C604AE"/>
    <w:rsid w:val="00C6700D"/>
    <w:rsid w:val="00C74533"/>
    <w:rsid w:val="00C747B0"/>
    <w:rsid w:val="00C77134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C3769"/>
    <w:rsid w:val="00CD060E"/>
    <w:rsid w:val="00CE0B8F"/>
    <w:rsid w:val="00CE26C0"/>
    <w:rsid w:val="00CE777F"/>
    <w:rsid w:val="00CF167B"/>
    <w:rsid w:val="00CF19E4"/>
    <w:rsid w:val="00D01444"/>
    <w:rsid w:val="00D15BFC"/>
    <w:rsid w:val="00D2199A"/>
    <w:rsid w:val="00D264EC"/>
    <w:rsid w:val="00D27F83"/>
    <w:rsid w:val="00D302E2"/>
    <w:rsid w:val="00D3476C"/>
    <w:rsid w:val="00D53A03"/>
    <w:rsid w:val="00D60F0E"/>
    <w:rsid w:val="00D77A46"/>
    <w:rsid w:val="00D83185"/>
    <w:rsid w:val="00D85C26"/>
    <w:rsid w:val="00DA2D3B"/>
    <w:rsid w:val="00DA3ED9"/>
    <w:rsid w:val="00DB125A"/>
    <w:rsid w:val="00DB5095"/>
    <w:rsid w:val="00DB55BF"/>
    <w:rsid w:val="00DC507A"/>
    <w:rsid w:val="00DD38D6"/>
    <w:rsid w:val="00DD4523"/>
    <w:rsid w:val="00DD6FDB"/>
    <w:rsid w:val="00DE4BA1"/>
    <w:rsid w:val="00E01AD8"/>
    <w:rsid w:val="00E06909"/>
    <w:rsid w:val="00E25FFD"/>
    <w:rsid w:val="00E33D9A"/>
    <w:rsid w:val="00E34F81"/>
    <w:rsid w:val="00E424F8"/>
    <w:rsid w:val="00E43FC6"/>
    <w:rsid w:val="00E47F41"/>
    <w:rsid w:val="00E56078"/>
    <w:rsid w:val="00E611A2"/>
    <w:rsid w:val="00E63152"/>
    <w:rsid w:val="00E65609"/>
    <w:rsid w:val="00E661D7"/>
    <w:rsid w:val="00E677C3"/>
    <w:rsid w:val="00E717C6"/>
    <w:rsid w:val="00E743B7"/>
    <w:rsid w:val="00E832A5"/>
    <w:rsid w:val="00E853DD"/>
    <w:rsid w:val="00E9030F"/>
    <w:rsid w:val="00E95A73"/>
    <w:rsid w:val="00EA5DF8"/>
    <w:rsid w:val="00EB0211"/>
    <w:rsid w:val="00EB5608"/>
    <w:rsid w:val="00EB62EC"/>
    <w:rsid w:val="00EB72FB"/>
    <w:rsid w:val="00EC254A"/>
    <w:rsid w:val="00EC2E22"/>
    <w:rsid w:val="00EC4942"/>
    <w:rsid w:val="00ED6F3D"/>
    <w:rsid w:val="00EE373A"/>
    <w:rsid w:val="00EF058B"/>
    <w:rsid w:val="00EF2E56"/>
    <w:rsid w:val="00F1259F"/>
    <w:rsid w:val="00F14A41"/>
    <w:rsid w:val="00F23957"/>
    <w:rsid w:val="00F24F7D"/>
    <w:rsid w:val="00F25AC4"/>
    <w:rsid w:val="00F32071"/>
    <w:rsid w:val="00F62A5A"/>
    <w:rsid w:val="00F7257B"/>
    <w:rsid w:val="00F74AAF"/>
    <w:rsid w:val="00F82EF8"/>
    <w:rsid w:val="00F83531"/>
    <w:rsid w:val="00F936F2"/>
    <w:rsid w:val="00F94F28"/>
    <w:rsid w:val="00F9691C"/>
    <w:rsid w:val="00FA5B9E"/>
    <w:rsid w:val="00FC072E"/>
    <w:rsid w:val="00FD27CF"/>
    <w:rsid w:val="00FD39B1"/>
    <w:rsid w:val="00FD5693"/>
    <w:rsid w:val="00FD67CE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92AB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11F6-8C9D-4026-B3B7-C222A937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224</cp:revision>
  <cp:lastPrinted>2022-03-30T15:03:00Z</cp:lastPrinted>
  <dcterms:created xsi:type="dcterms:W3CDTF">2018-06-05T10:44:00Z</dcterms:created>
  <dcterms:modified xsi:type="dcterms:W3CDTF">2024-02-07T13:51:00Z</dcterms:modified>
</cp:coreProperties>
</file>