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6442" w:h="3173" w:hRule="exact" w:wrap="none" w:vAnchor="page" w:hAnchor="page" w:x="1211" w:y="88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Домашние хитрости</w:t>
      </w:r>
    </w:p>
    <w:p>
      <w:pPr>
        <w:pStyle w:val="Style4"/>
        <w:keepNext w:val="0"/>
        <w:keepLines w:val="0"/>
        <w:framePr w:w="6442" w:h="3173" w:hRule="exact" w:wrap="none" w:vAnchor="page" w:hAnchor="page" w:x="1211" w:y="88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/>
        <w:ind w:left="0" w:right="0" w:firstLine="0"/>
        <w:jc w:val="left"/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58"/>
          <w:szCs w:val="58"/>
        </w:rPr>
        <w:t xml:space="preserve">Как выбрать </w:t>
      </w:r>
      <w:r>
        <w:rPr>
          <w:color w:val="FFFFFF"/>
          <w:spacing w:val="0"/>
          <w:w w:val="100"/>
          <w:position w:val="0"/>
        </w:rPr>
        <w:t>I огурчики ” 1</w:t>
      </w:r>
    </w:p>
    <w:p>
      <w:pPr>
        <w:pStyle w:val="Style7"/>
        <w:keepNext w:val="0"/>
        <w:keepLines w:val="0"/>
        <w:framePr w:w="6442" w:h="3173" w:hRule="exact" w:wrap="none" w:vAnchor="page" w:hAnchor="page" w:x="1211" w:y="88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Свежие и качественные овощи не только порадуют вкусом, но и принесут максимальную пользу организму. Чтобы выбрать такие огурчики, пользуйтесь подсказками из нашей таблицы</w:t>
      </w:r>
    </w:p>
    <w:p>
      <w:pPr>
        <w:pStyle w:val="Style9"/>
        <w:keepNext w:val="0"/>
        <w:keepLines w:val="0"/>
        <w:framePr w:w="936" w:h="432" w:hRule="exact" w:wrap="none" w:vAnchor="page" w:hAnchor="page" w:x="1393" w:y="4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Внешний вид</w:t>
      </w:r>
    </w:p>
    <w:p>
      <w:pPr>
        <w:pStyle w:val="Style9"/>
        <w:keepNext w:val="0"/>
        <w:keepLines w:val="0"/>
        <w:framePr w:wrap="none" w:vAnchor="page" w:hAnchor="page" w:x="1398" w:y="58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Кожура</w:t>
      </w:r>
    </w:p>
    <w:p>
      <w:pPr>
        <w:pStyle w:val="Style9"/>
        <w:keepNext w:val="0"/>
        <w:keepLines w:val="0"/>
        <w:framePr w:wrap="none" w:vAnchor="page" w:hAnchor="page" w:x="1403" w:y="67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Цвет</w:t>
      </w:r>
    </w:p>
    <w:p>
      <w:pPr>
        <w:pStyle w:val="Style9"/>
        <w:keepNext w:val="0"/>
        <w:keepLines w:val="0"/>
        <w:framePr w:wrap="none" w:vAnchor="page" w:hAnchor="page" w:x="1398" w:y="7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Запах</w:t>
      </w:r>
    </w:p>
    <w:p>
      <w:pPr>
        <w:pStyle w:val="Style9"/>
        <w:keepNext w:val="0"/>
        <w:keepLines w:val="0"/>
        <w:framePr w:wrap="none" w:vAnchor="page" w:hAnchor="page" w:x="1407" w:y="8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Плотность</w:t>
      </w:r>
    </w:p>
    <w:p>
      <w:pPr>
        <w:pStyle w:val="Style9"/>
        <w:keepNext w:val="0"/>
        <w:keepLines w:val="0"/>
        <w:framePr w:w="4550" w:h="4267" w:hRule="exact" w:wrap="none" w:vAnchor="page" w:hAnchor="page" w:x="2751" w:y="4270"/>
        <w:widowControl w:val="0"/>
        <w:shd w:val="clear" w:color="auto" w:fill="auto"/>
        <w:bidi w:val="0"/>
        <w:spacing w:before="0" w:after="16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 овощах не должно быть трещин, царапин, пятен и вмятин. Бугорки на плоде должны быть | одного размера и цвета и обязательно без де</w:t>
        <w:softHyphen/>
        <w:t>фектов. Вялые и мягкие плодоножки - признак несвежих овощей. Темные или светлые пятна на кожуре могут подсказать, что начался про</w:t>
        <w:softHyphen/>
        <w:t>цесс гниения</w:t>
      </w:r>
    </w:p>
    <w:p>
      <w:pPr>
        <w:pStyle w:val="Style9"/>
        <w:keepNext w:val="0"/>
        <w:keepLines w:val="0"/>
        <w:framePr w:w="4550" w:h="4267" w:hRule="exact" w:wrap="none" w:vAnchor="page" w:hAnchor="page" w:x="2751" w:y="427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Чересчур блестящая кожура может говорить об обработке плодов парафином для сокрытия дефектов или быть следствием некачественной транспортировки</w:t>
      </w:r>
    </w:p>
    <w:p>
      <w:pPr>
        <w:pStyle w:val="Style9"/>
        <w:keepNext w:val="0"/>
        <w:keepLines w:val="0"/>
        <w:framePr w:w="4550" w:h="4267" w:hRule="exact" w:wrap="none" w:vAnchor="page" w:hAnchor="page" w:x="2751" w:y="4270"/>
        <w:widowControl w:val="0"/>
        <w:shd w:val="clear" w:color="auto" w:fill="auto"/>
        <w:tabs>
          <w:tab w:pos="2741" w:val="left"/>
          <w:tab w:pos="44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ab/>
        <w:t>„</w:t>
        <w:tab/>
        <w:t>I</w:t>
      </w:r>
    </w:p>
    <w:p>
      <w:pPr>
        <w:pStyle w:val="Style9"/>
        <w:keepNext w:val="0"/>
        <w:keepLines w:val="0"/>
        <w:framePr w:w="4550" w:h="4267" w:hRule="exact" w:wrap="none" w:vAnchor="page" w:hAnchor="page" w:x="2751" w:y="4270"/>
        <w:widowControl w:val="0"/>
        <w:shd w:val="clear" w:color="auto" w:fill="auto"/>
        <w:bidi w:val="0"/>
        <w:spacing w:before="0" w:after="16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Однородный, темно-зеленый. При разрезе не должно быть желтых полосок и пятен</w:t>
      </w:r>
    </w:p>
    <w:p>
      <w:pPr>
        <w:pStyle w:val="Style9"/>
        <w:keepNext w:val="0"/>
        <w:keepLines w:val="0"/>
        <w:framePr w:w="4550" w:h="4267" w:hRule="exact" w:wrap="none" w:vAnchor="page" w:hAnchor="page" w:x="2751" w:y="4270"/>
        <w:widowControl w:val="0"/>
        <w:shd w:val="clear" w:color="auto" w:fill="auto"/>
        <w:bidi w:val="0"/>
        <w:spacing w:before="0" w:after="16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Характерный свежий. Отсутствие запаха - знак того, что огурцы выращивались на химических удобрениях. Запах гнили и горечи свидетель</w:t>
        <w:softHyphen/>
        <w:t>ствует о том же</w:t>
      </w:r>
    </w:p>
    <w:p>
      <w:pPr>
        <w:pStyle w:val="Style9"/>
        <w:keepNext w:val="0"/>
        <w:keepLines w:val="0"/>
        <w:framePr w:w="4550" w:h="4267" w:hRule="exact" w:wrap="none" w:vAnchor="page" w:hAnchor="page" w:x="2751" w:y="427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 ощупь огурцы должны быть крепкими</w:t>
      </w:r>
    </w:p>
    <w:p>
      <w:pPr>
        <w:pStyle w:val="Style12"/>
        <w:keepNext w:val="0"/>
        <w:keepLines w:val="0"/>
        <w:framePr w:w="187" w:h="725" w:hRule="exact" w:wrap="none" w:vAnchor="page" w:hAnchor="page" w:x="990" w:y="8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сч</w:t>
      </w:r>
    </w:p>
    <w:p>
      <w:pPr>
        <w:pStyle w:val="Style12"/>
        <w:keepNext w:val="0"/>
        <w:keepLines w:val="0"/>
        <w:framePr w:w="187" w:h="725" w:hRule="exact" w:wrap="none" w:vAnchor="page" w:hAnchor="page" w:x="990" w:y="8556"/>
        <w:widowControl w:val="0"/>
        <w:shd w:val="clear" w:color="auto" w:fill="auto"/>
        <w:bidi w:val="0"/>
        <w:spacing w:before="0" w:after="0" w:line="154" w:lineRule="auto"/>
        <w:ind w:left="0" w:right="19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I</w:t>
        <w:br/>
      </w:r>
      <w:r>
        <w:rPr>
          <w:i/>
          <w:iCs/>
          <w:color w:val="000000"/>
          <w:spacing w:val="0"/>
          <w:w w:val="100"/>
          <w:position w:val="0"/>
          <w:sz w:val="19"/>
          <w:szCs w:val="19"/>
        </w:rPr>
        <w:t>к</w:t>
      </w:r>
    </w:p>
    <w:p>
      <w:pPr>
        <w:pStyle w:val="Style9"/>
        <w:keepNext w:val="0"/>
        <w:keepLines w:val="0"/>
        <w:framePr w:w="965" w:h="446" w:hRule="exact" w:wrap="none" w:vAnchor="page" w:hAnchor="page" w:x="1398" w:y="86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Срок хранения</w:t>
      </w:r>
    </w:p>
    <w:p>
      <w:pPr>
        <w:pStyle w:val="Style9"/>
        <w:keepNext w:val="0"/>
        <w:keepLines w:val="0"/>
        <w:framePr w:w="5290" w:h="682" w:hRule="exact" w:wrap="none" w:vAnchor="page" w:hAnchor="page" w:x="2363" w:y="8604"/>
        <w:widowControl w:val="0"/>
        <w:shd w:val="clear" w:color="auto" w:fill="auto"/>
        <w:bidi w:val="0"/>
        <w:spacing w:before="0" w:after="0" w:line="230" w:lineRule="auto"/>
        <w:ind w:left="400" w:right="0" w:firstLine="20"/>
        <w:jc w:val="left"/>
      </w:pPr>
      <w:r>
        <w:rPr>
          <w:color w:val="000000"/>
          <w:spacing w:val="0"/>
          <w:w w:val="100"/>
          <w:position w:val="0"/>
        </w:rPr>
        <w:t>В холодильнике огурцы могут храниться около семи дней, но во многом это зависит от сорта и сезона сбора</w:t>
      </w:r>
    </w:p>
    <w:p>
      <w:pPr>
        <w:pStyle w:val="Style15"/>
        <w:keepNext w:val="0"/>
        <w:keepLines w:val="0"/>
        <w:framePr w:w="590" w:h="1046" w:hRule="exact" w:wrap="none" w:vAnchor="page" w:hAnchor="page" w:x="135" w:y="1413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и. о</w:t>
      </w:r>
    </w:p>
    <w:p>
      <w:pPr>
        <w:pStyle w:val="Style17"/>
        <w:keepNext w:val="0"/>
        <w:keepLines w:val="0"/>
        <w:framePr w:w="965" w:h="442" w:hRule="exact" w:wrap="none" w:vAnchor="page" w:hAnchor="page" w:x="1403" w:y="9401"/>
        <w:widowControl w:val="0"/>
        <w:shd w:val="clear" w:color="auto" w:fill="auto"/>
        <w:bidi w:val="0"/>
        <w:spacing w:before="0" w:after="0" w:line="240" w:lineRule="auto"/>
        <w:ind w:left="3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Условия</w:t>
        <w:br/>
        <w:t>хранения</w:t>
      </w:r>
    </w:p>
    <w:p>
      <w:pPr>
        <w:pStyle w:val="Style17"/>
        <w:keepNext w:val="0"/>
        <w:keepLines w:val="0"/>
        <w:framePr w:w="4282" w:h="629" w:hRule="exact" w:wrap="none" w:vAnchor="page" w:hAnchor="page" w:x="2775" w:y="940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 дальнем углу холодильника. Плоды не долж</w:t>
        <w:softHyphen/>
        <w:t>ны лежать в плотно завязанном пакете: если они не будут дышать, то быстро испортятся</w:t>
      </w:r>
    </w:p>
    <w:p>
      <w:pPr>
        <w:pStyle w:val="Style17"/>
        <w:keepNext w:val="0"/>
        <w:keepLines w:val="0"/>
        <w:framePr w:w="850" w:h="442" w:hRule="exact" w:wrap="none" w:vAnchor="page" w:hAnchor="page" w:x="1403" w:y="10159"/>
        <w:widowControl w:val="0"/>
        <w:shd w:val="clear" w:color="auto" w:fill="auto"/>
        <w:bidi w:val="0"/>
        <w:spacing w:before="0" w:after="0" w:line="240" w:lineRule="auto"/>
        <w:ind w:left="3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Для</w:t>
      </w:r>
    </w:p>
    <w:p>
      <w:pPr>
        <w:pStyle w:val="Style17"/>
        <w:keepNext w:val="0"/>
        <w:keepLines w:val="0"/>
        <w:framePr w:w="850" w:h="442" w:hRule="exact" w:wrap="none" w:vAnchor="page" w:hAnchor="page" w:x="1403" w:y="10159"/>
        <w:widowControl w:val="0"/>
        <w:shd w:val="clear" w:color="auto" w:fill="auto"/>
        <w:bidi w:val="0"/>
        <w:spacing w:before="0" w:after="0" w:line="240" w:lineRule="auto"/>
        <w:ind w:left="3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справки</w:t>
      </w:r>
    </w:p>
    <w:p>
      <w:pPr>
        <w:pStyle w:val="Style17"/>
        <w:keepNext w:val="0"/>
        <w:keepLines w:val="0"/>
        <w:framePr w:w="4291" w:h="835" w:hRule="exact" w:wrap="none" w:vAnchor="page" w:hAnchor="page" w:x="2771" w:y="1015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Суховатые, дряблые огурцы можно оживить,</w:t>
      </w:r>
    </w:p>
    <w:p>
      <w:pPr>
        <w:pStyle w:val="Style17"/>
        <w:keepNext w:val="0"/>
        <w:keepLines w:val="0"/>
        <w:framePr w:w="4291" w:h="835" w:hRule="exact" w:wrap="none" w:vAnchor="page" w:hAnchor="page" w:x="2771" w:y="10150"/>
        <w:widowControl w:val="0"/>
        <w:shd w:val="clear" w:color="auto" w:fill="auto"/>
        <w:bidi w:val="0"/>
        <w:spacing w:before="0" w:after="0" w:line="228" w:lineRule="auto"/>
        <w:ind w:left="33" w:right="0" w:firstLine="0"/>
        <w:jc w:val="left"/>
      </w:pPr>
      <w:r>
        <w:rPr>
          <w:color w:val="000000"/>
          <w:spacing w:val="0"/>
          <w:w w:val="100"/>
          <w:position w:val="0"/>
        </w:rPr>
        <w:t>замочив их на 2-3 часа в холодной воде. После</w:t>
        <w:br/>
        <w:t>такой «ванны» они расправятся и вернут былые</w:t>
      </w:r>
    </w:p>
    <w:p>
      <w:pPr>
        <w:pStyle w:val="Style17"/>
        <w:keepNext w:val="0"/>
        <w:keepLines w:val="0"/>
        <w:framePr w:w="4291" w:h="835" w:hRule="exact" w:wrap="none" w:vAnchor="page" w:hAnchor="page" w:x="2771" w:y="10150"/>
        <w:widowControl w:val="0"/>
        <w:shd w:val="clear" w:color="auto" w:fill="auto"/>
        <w:bidi w:val="0"/>
        <w:spacing w:before="0" w:after="0" w:line="228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</w:rPr>
        <w:t>вид и упругость</w:t>
      </w:r>
    </w:p>
    <w:p>
      <w:pPr>
        <w:pStyle w:val="Style17"/>
        <w:keepNext w:val="0"/>
        <w:keepLines w:val="0"/>
        <w:framePr w:wrap="none" w:vAnchor="page" w:hAnchor="page" w:x="7206" w:y="9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I</w:t>
      </w:r>
    </w:p>
    <w:p>
      <w:pPr>
        <w:pStyle w:val="Style17"/>
        <w:keepNext w:val="0"/>
        <w:keepLines w:val="0"/>
        <w:framePr w:wrap="none" w:vAnchor="page" w:hAnchor="page" w:x="7206" w:y="10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I</w:t>
      </w:r>
    </w:p>
    <w:p>
      <w:pPr>
        <w:pStyle w:val="Style17"/>
        <w:keepNext w:val="0"/>
        <w:keepLines w:val="0"/>
        <w:framePr w:wrap="none" w:vAnchor="page" w:hAnchor="page" w:x="1340" w:y="15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14 </w:t>
      </w:r>
      <w:r>
        <w:rPr>
          <w:color w:val="000000"/>
          <w:spacing w:val="0"/>
          <w:w w:val="100"/>
          <w:position w:val="0"/>
        </w:rPr>
        <w:t>Всё для женщины</w:t>
      </w:r>
    </w:p>
    <w:p>
      <w:pPr>
        <w:pStyle w:val="Style17"/>
        <w:keepNext w:val="0"/>
        <w:keepLines w:val="0"/>
        <w:framePr w:wrap="none" w:vAnchor="page" w:hAnchor="page" w:x="4196" w:y="1486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34" w:firstLine="0"/>
        <w:jc w:val="left"/>
        <w:rPr>
          <w:sz w:val="24"/>
          <w:szCs w:val="24"/>
        </w:rPr>
      </w:pPr>
      <w:r>
        <w:rPr>
          <w:color w:val="FFFFFF"/>
          <w:spacing w:val="0"/>
          <w:w w:val="100"/>
          <w:position w:val="0"/>
          <w:sz w:val="24"/>
          <w:szCs w:val="24"/>
        </w:rPr>
        <w:t>*</w:t>
      </w:r>
    </w:p>
    <w:p>
      <w:pPr>
        <w:pStyle w:val="Style7"/>
        <w:keepNext w:val="0"/>
        <w:keepLines w:val="0"/>
        <w:framePr w:w="5290" w:h="1315" w:hRule="exact" w:wrap="none" w:vAnchor="page" w:hAnchor="page" w:x="2363" w:y="1432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3076" w:right="633" w:firstLine="0"/>
        <w:jc w:val="center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Рецепты,как</w:t>
      </w:r>
    </w:p>
    <w:p>
      <w:pPr>
        <w:pStyle w:val="Style7"/>
        <w:keepNext w:val="0"/>
        <w:keepLines w:val="0"/>
        <w:framePr w:w="5290" w:h="1315" w:hRule="exact" w:wrap="none" w:vAnchor="page" w:hAnchor="page" w:x="2363" w:y="1432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889" w:right="633" w:firstLine="0"/>
        <w:jc w:val="center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замалосолить</w:t>
        <w:br/>
        <w:t>свеженькие</w:t>
        <w:br/>
        <w:t>огурчики, ИЩИТ(</w:t>
        <w:br/>
        <w:t>на стр. 18.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5868670</wp:posOffset>
            </wp:positionV>
            <wp:extent cx="4126865" cy="43281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126865" cy="432816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7862" w:h="1625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5">
    <w:name w:val="Основной текст (3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114"/>
      <w:szCs w:val="114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3">
    <w:name w:val="Основной текст (5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CharStyle16">
    <w:name w:val="Основной текст (6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78"/>
      <w:szCs w:val="78"/>
      <w:u w:val="none"/>
      <w:shd w:val="clear" w:color="auto" w:fill="auto"/>
    </w:rPr>
  </w:style>
  <w:style w:type="character" w:customStyle="1" w:styleId="CharStyle18">
    <w:name w:val="Подпись к картинке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60" w:line="20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114"/>
      <w:szCs w:val="114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auto"/>
      <w:spacing w:line="19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auto"/>
      <w:spacing w:line="1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78"/>
      <w:szCs w:val="78"/>
      <w:u w:val="none"/>
      <w:shd w:val="clear" w:color="auto" w:fill="auto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