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707" w:y="23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Домашние хитрости</w:t>
      </w:r>
    </w:p>
    <w:p>
      <w:pPr>
        <w:framePr w:wrap="none" w:vAnchor="page" w:hAnchor="page" w:x="5367" w:y="162"/>
        <w:widowControl w:val="0"/>
      </w:pPr>
    </w:p>
    <w:p>
      <w:pPr>
        <w:pStyle w:val="Style6"/>
        <w:keepNext w:val="0"/>
        <w:keepLines w:val="0"/>
        <w:framePr w:w="5616" w:h="2275" w:hRule="exact" w:wrap="none" w:vAnchor="page" w:hAnchor="page" w:x="654" w:y="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4"/>
          <w:szCs w:val="54"/>
        </w:rPr>
      </w:pPr>
      <w:r>
        <w:rPr>
          <w:b/>
          <w:bCs/>
          <w:color w:val="000000"/>
          <w:spacing w:val="0"/>
          <w:w w:val="100"/>
          <w:position w:val="0"/>
          <w:sz w:val="54"/>
          <w:szCs w:val="54"/>
        </w:rPr>
        <w:t>Как выбрать</w:t>
      </w:r>
    </w:p>
    <w:p>
      <w:pPr>
        <w:pStyle w:val="Style6"/>
        <w:keepNext w:val="0"/>
        <w:keepLines w:val="0"/>
        <w:framePr w:w="5616" w:h="2275" w:hRule="exact" w:wrap="none" w:vAnchor="page" w:hAnchor="page" w:x="654" w:y="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белокочанную капусту</w:t>
      </w:r>
    </w:p>
    <w:p>
      <w:pPr>
        <w:pStyle w:val="Style9"/>
        <w:keepNext w:val="0"/>
        <w:keepLines w:val="0"/>
        <w:framePr w:w="5616" w:h="2275" w:hRule="exact" w:wrap="none" w:vAnchor="page" w:hAnchor="page" w:x="654" w:y="891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Она отлично утоляет голод и обеспечивает организ! витаминами без лишних калорий. Чтобы приобрест действительно полезную и вкусную раннюю капусту пользуйтесь подсказками из нашей таблицы</w:t>
      </w:r>
    </w:p>
    <w:p>
      <w:pPr>
        <w:pStyle w:val="Style11"/>
        <w:keepNext w:val="0"/>
        <w:keepLines w:val="0"/>
        <w:framePr w:w="192" w:h="2818" w:hRule="exact" w:wrap="none" w:vAnchor="page" w:hAnchor="page" w:x="404" w:y="87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</w:rPr>
        <w:t>Фото: ЗНийегзЮск (2), Екатерина Егорова</w:t>
      </w:r>
    </w:p>
    <w:p>
      <w:pPr>
        <w:pStyle w:val="Style13"/>
        <w:keepNext w:val="0"/>
        <w:keepLines w:val="0"/>
        <w:framePr w:w="3662" w:h="322" w:hRule="exact" w:wrap="none" w:vAnchor="page" w:hAnchor="page" w:x="1667" w:y="3310"/>
        <w:widowControl w:val="0"/>
        <w:shd w:val="clear" w:color="auto" w:fill="auto"/>
        <w:tabs>
          <w:tab w:leader="underscore" w:pos="442" w:val="left"/>
          <w:tab w:leader="underscore" w:pos="1584" w:val="left"/>
          <w:tab w:leader="underscore" w:pos="2002" w:val="left"/>
          <w:tab w:leader="underscore" w:pos="3158" w:val="left"/>
          <w:tab w:leader="underscore" w:pos="3557" w:val="left"/>
        </w:tabs>
        <w:bidi w:val="0"/>
        <w:spacing w:before="0" w:after="0" w:line="240" w:lineRule="auto"/>
        <w:ind w:left="0" w:right="34" w:firstLine="0"/>
        <w:jc w:val="center"/>
      </w:pPr>
      <w:r>
        <w:rPr>
          <w:color w:val="000000"/>
          <w:spacing w:val="0"/>
          <w:w w:val="100"/>
          <w:position w:val="0"/>
        </w:rPr>
        <w:tab/>
        <w:t>к</w:t>
        <w:tab/>
        <w:t>I</w:t>
        <w:tab/>
        <w:t>I</w:t>
        <w:tab/>
      </w:r>
      <w:r>
        <w:rPr>
          <w:i/>
          <w:iCs/>
          <w:color w:val="000000"/>
          <w:spacing w:val="0"/>
          <w:w w:val="100"/>
          <w:position w:val="0"/>
        </w:rPr>
        <w:t>I</w:t>
        <w:tab/>
      </w:r>
      <w:r>
        <w:rPr>
          <w:color w:val="000000"/>
          <w:spacing w:val="0"/>
          <w:w w:val="100"/>
          <w:position w:val="0"/>
        </w:rPr>
        <w:t>I</w:t>
      </w:r>
    </w:p>
    <w:tbl>
      <w:tblPr>
        <w:tblOverlap w:val="never"/>
        <w:jc w:val="left"/>
        <w:tblLayout w:type="fixed"/>
      </w:tblPr>
      <w:tblGrid>
        <w:gridCol w:w="1522"/>
        <w:gridCol w:w="3960"/>
      </w:tblGrid>
      <w:tr>
        <w:trPr>
          <w:trHeight w:val="17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Внешний вид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 листьях не должно быть пятен, трещин и темных точек, которые появляются при поражении грибком. Если у основания кочана слишком толстые листья, значит, капуста перенасыщена нитратами. Если с кочерыжки срезано слишком много ли</w:t>
              <w:softHyphen/>
              <w:t>стьев, значит, кочан старый и его просто хотят выдать за свежий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Вес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Идеальный кочан ранней и раннеспелой капусты весит не более 0,5-0,8 кг. Ка</w:t>
              <w:softHyphen/>
              <w:t>пуста, напичканная нитратами, по весу легче, чем выращенная без избытка хими</w:t>
              <w:softHyphen/>
              <w:t>катов</w:t>
            </w:r>
          </w:p>
        </w:tc>
      </w:tr>
      <w:tr>
        <w:trPr>
          <w:trHeight w:val="1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Плотность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Кочан ранней капусты при нажатии паль</w:t>
              <w:softHyphen/>
              <w:t>цами должен слегка хрустеть. Если при этом кочан деформируется, значит, капу</w:t>
              <w:softHyphen/>
              <w:t>ста не созрела - в такой меньше витами</w:t>
              <w:softHyphen/>
              <w:t>нов, она плохо пригодна для засолки, не имеет привычного приятного хруста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Цвет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Светло-зеленый (наружные листья долж</w:t>
              <w:softHyphen/>
              <w:t>ны блестеть). На срезе кочан должен быть белого цвета, а коричневые оттенки гово</w:t>
              <w:softHyphen/>
              <w:t>рят, что капуста уже начала портиться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Запах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Кроме аромата свежей капусты, никаких посторонних запахов быть не должно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Вкус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5482" w:h="6182" w:wrap="none" w:vAnchor="page" w:hAnchor="page" w:x="702" w:y="3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Сладковатый, сочный</w:t>
            </w:r>
          </w:p>
        </w:tc>
      </w:tr>
    </w:tbl>
    <w:p>
      <w:pPr>
        <w:pStyle w:val="Style17"/>
        <w:keepNext w:val="0"/>
        <w:keepLines w:val="0"/>
        <w:framePr w:w="5006" w:h="1109" w:hRule="exact" w:wrap="none" w:vAnchor="page" w:hAnchor="page" w:x="865" w:y="993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ДЛЯ СПРАВКИ</w:t>
      </w:r>
    </w:p>
    <w:p>
      <w:pPr>
        <w:pStyle w:val="Style17"/>
        <w:keepNext w:val="0"/>
        <w:keepLines w:val="0"/>
        <w:framePr w:w="5006" w:h="1109" w:hRule="exact" w:wrap="none" w:vAnchor="page" w:hAnchor="page" w:x="865" w:y="993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Больше всего нитратов накапливается в кочерыжке и верхних кроющих листьях, а меньше всего - в самом кочане. Поэтому при приготовлении блюд из капусты удаляйте верхние листья и кочерыжку - давать грызть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347345</wp:posOffset>
            </wp:positionH>
            <wp:positionV relativeFrom="page">
              <wp:posOffset>6984365</wp:posOffset>
            </wp:positionV>
            <wp:extent cx="3834130" cy="26943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34130" cy="269430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6686" w:h="15513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CharStyle5">
    <w:name w:val="Другое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7">
    <w:name w:val="Основной текст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2">
    <w:name w:val="Основной текст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14">
    <w:name w:val="Подпись к таблиц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8">
    <w:name w:val="Подпись к картинке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  <w:spacing w:line="22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7">
    <w:name w:val="Подпись к картинке"/>
    <w:basedOn w:val="Normal"/>
    <w:link w:val="CharStyle18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