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459" w:h="509" w:hRule="exact" w:wrap="none" w:vAnchor="page" w:hAnchor="page" w:x="13" w:y="2794"/>
        <w:widowControl w:val="0"/>
        <w:shd w:val="clear" w:color="auto" w:fill="auto"/>
        <w:bidi w:val="0"/>
        <w:spacing w:before="0" w:after="0" w:line="28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а, очень прод\</w:t>
        <w:br/>
        <w:t>азование. Иде</w:t>
      </w:r>
    </w:p>
    <w:p>
      <w:pPr>
        <w:framePr w:wrap="none" w:vAnchor="page" w:hAnchor="page" w:x="1319" w:y="2103"/>
        <w:widowControl w:val="0"/>
        <w:rPr>
          <w:sz w:val="2"/>
          <w:szCs w:val="2"/>
        </w:rPr>
      </w:pPr>
      <w:r>
        <w:drawing>
          <wp:inline>
            <wp:extent cx="5852160" cy="80225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852160" cy="8022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line="259" w:lineRule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