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1186" w:y="62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8"/>
          <w:szCs w:val="98"/>
        </w:rPr>
      </w:pPr>
      <w:r>
        <w:rPr>
          <w:b/>
          <w:bCs/>
          <w:color w:val="000000"/>
          <w:spacing w:val="0"/>
          <w:w w:val="100"/>
          <w:position w:val="0"/>
          <w:sz w:val="98"/>
          <w:szCs w:val="98"/>
        </w:rPr>
        <w:t>В Зазеркалье</w:t>
      </w:r>
    </w:p>
    <w:p>
      <w:pPr>
        <w:pStyle w:val="Style2"/>
        <w:keepNext w:val="0"/>
        <w:keepLines w:val="0"/>
        <w:framePr w:wrap="none" w:vAnchor="page" w:hAnchor="page" w:x="1431" w:y="15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Всё для женщины</w:t>
      </w:r>
    </w:p>
    <w:p>
      <w:pPr>
        <w:pStyle w:val="Style2"/>
        <w:keepNext w:val="0"/>
        <w:keepLines w:val="0"/>
        <w:framePr w:w="3955" w:h="797" w:hRule="exact" w:wrap="none" w:vAnchor="page" w:hAnchor="page" w:x="1186" w:y="73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Игра света и отражения способна изменить интерьер, сделать его воздушным и немного загадочным.</w:t>
      </w:r>
    </w:p>
    <w:p>
      <w:pPr>
        <w:pStyle w:val="Style2"/>
        <w:keepNext w:val="0"/>
        <w:keepLines w:val="0"/>
        <w:framePr w:w="2203" w:h="1795" w:hRule="exact" w:wrap="none" w:vAnchor="page" w:hAnchor="page" w:x="3629" w:y="135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4 Изысканно</w:t>
      </w:r>
    </w:p>
    <w:p>
      <w:pPr>
        <w:pStyle w:val="Style2"/>
        <w:keepNext w:val="0"/>
        <w:keepLines w:val="0"/>
        <w:framePr w:w="2203" w:h="1795" w:hRule="exact" w:wrap="none" w:vAnchor="page" w:hAnchor="page" w:x="3629" w:y="13574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Отражаясь в поверхно</w:t>
        <w:softHyphen/>
        <w:t>сти зеркального столика, хрустальная или цветная посуда, изящные статуэтки будут выглядеть особенно очаровательно и немного загадочно.</w:t>
      </w:r>
    </w:p>
    <w:p>
      <w:pPr>
        <w:pStyle w:val="Style2"/>
        <w:keepNext w:val="0"/>
        <w:keepLines w:val="0"/>
        <w:framePr w:w="1800" w:h="1786" w:hRule="exact" w:wrap="none" w:vAnchor="page" w:hAnchor="page" w:x="9615" w:y="16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▼ Тик-так</w:t>
      </w:r>
    </w:p>
    <w:p>
      <w:pPr>
        <w:pStyle w:val="Style2"/>
        <w:keepNext w:val="0"/>
        <w:keepLines w:val="0"/>
        <w:framePr w:w="1800" w:h="1786" w:hRule="exact" w:wrap="none" w:vAnchor="page" w:hAnchor="page" w:x="9615" w:y="164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Зеркало-часы - на</w:t>
        <w:softHyphen/>
        <w:t>ходка для прихожей или гостиной. И время покажет, и добавит помещению нотку индивидуальности и оригинальности.</w:t>
      </w:r>
    </w:p>
    <w:p>
      <w:pPr>
        <w:pStyle w:val="Style2"/>
        <w:keepNext w:val="0"/>
        <w:keepLines w:val="0"/>
        <w:framePr w:w="2338" w:h="1781" w:hRule="exact" w:wrap="none" w:vAnchor="page" w:hAnchor="page" w:x="9168" w:y="13583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◄ Яркий акцент </w:t>
      </w:r>
      <w:r>
        <w:rPr>
          <w:color w:val="000000"/>
          <w:spacing w:val="0"/>
          <w:w w:val="100"/>
          <w:position w:val="0"/>
        </w:rPr>
        <w:t>Зеркало, встроенное в стену и облицованное плиткой или панелями под пеструю мозаику, особенно уместно и красиво смотрится в ван</w:t>
        <w:softHyphen/>
        <w:t>ной, выполненной в белых или светлых тонах.</w:t>
      </w:r>
    </w:p>
    <w:p>
      <w:pPr>
        <w:pStyle w:val="Style2"/>
        <w:keepNext w:val="0"/>
        <w:keepLines w:val="0"/>
        <w:framePr w:w="4282" w:h="1070" w:hRule="exact" w:wrap="none" w:vAnchor="page" w:hAnchor="page" w:x="1095" w:y="15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▼ Больше воздуха</w:t>
      </w:r>
    </w:p>
    <w:p>
      <w:pPr>
        <w:pStyle w:val="Style2"/>
        <w:keepNext w:val="0"/>
        <w:keepLines w:val="0"/>
        <w:framePr w:w="4282" w:h="1070" w:hRule="exact" w:wrap="none" w:vAnchor="page" w:hAnchor="page" w:x="1095" w:y="158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Зеркальные двери в нише не только визуально увеличивают пространство, но и великолепно отражают солнечный и искусственный свет, за счет чего комната кажется более светлой, воздушной.</w:t>
      </w:r>
    </w:p>
    <w:p>
      <w:pPr>
        <w:pStyle w:val="Style2"/>
        <w:keepNext w:val="0"/>
        <w:keepLines w:val="0"/>
        <w:framePr w:w="1829" w:h="1685" w:hRule="exact" w:wrap="none" w:vAnchor="page" w:hAnchor="page" w:x="3624" w:y="11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80"/>
          <w:position w:val="0"/>
          <w:sz w:val="26"/>
          <w:szCs w:val="26"/>
        </w:rPr>
        <w:t xml:space="preserve">▲ Долой скуку! </w:t>
      </w:r>
      <w:r>
        <w:rPr>
          <w:color w:val="000000"/>
          <w:spacing w:val="0"/>
          <w:w w:val="100"/>
          <w:position w:val="0"/>
        </w:rPr>
        <w:t>Композиция из зеркал разнообразных форм позволит преобразить самый обыденный и скучно-серый инте</w:t>
        <w:softHyphen/>
        <w:t>рьер и добавит ему изюминку.</w:t>
      </w:r>
    </w:p>
    <w:p>
      <w:pPr>
        <w:pStyle w:val="Style2"/>
        <w:keepNext w:val="0"/>
        <w:keepLines w:val="0"/>
        <w:framePr w:w="2016" w:h="2050" w:hRule="exact" w:wrap="none" w:vAnchor="page" w:hAnchor="page" w:x="8348" w:y="77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Во всю стену</w:t>
      </w:r>
    </w:p>
    <w:p>
      <w:pPr>
        <w:pStyle w:val="Style2"/>
        <w:keepNext w:val="0"/>
        <w:keepLines w:val="0"/>
        <w:framePr w:w="2016" w:h="2050" w:hRule="exact" w:wrap="none" w:vAnchor="page" w:hAnchor="page" w:x="8348" w:y="775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Высокое напольное зеркало зрительно поднимет потолок. Оно не только станет украшением комнаты, но и будет незаменимо для модниц: его габариты позволяют увидеть себя в полный рост.</w:t>
      </w:r>
    </w:p>
    <w:p>
      <w:pPr>
        <w:pStyle w:val="Style2"/>
        <w:keepNext w:val="0"/>
        <w:keepLines w:val="0"/>
        <w:framePr w:wrap="none" w:vAnchor="page" w:hAnchor="page" w:x="1028" w:y="93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FFFFFF"/>
          <w:spacing w:val="0"/>
          <w:w w:val="100"/>
          <w:position w:val="0"/>
          <w:sz w:val="30"/>
          <w:szCs w:val="30"/>
        </w:rPr>
        <w:t>Интерьер и уют в доме</w:t>
      </w:r>
    </w:p>
    <w:p>
      <w:pPr>
        <w:pStyle w:val="Style2"/>
        <w:keepNext w:val="0"/>
        <w:keepLines w:val="0"/>
        <w:framePr w:w="2568" w:h="1584" w:hRule="exact" w:wrap="none" w:vAnchor="page" w:hAnchor="page" w:x="5832" w:y="459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FFFFFF"/>
          <w:spacing w:val="0"/>
          <w:w w:val="100"/>
          <w:position w:val="0"/>
          <w:sz w:val="22"/>
          <w:szCs w:val="22"/>
        </w:rPr>
        <w:t>Необычно</w:t>
      </w:r>
    </w:p>
    <w:p>
      <w:pPr>
        <w:pStyle w:val="Style2"/>
        <w:keepNext w:val="0"/>
        <w:keepLines w:val="0"/>
        <w:framePr w:w="2568" w:h="1584" w:hRule="exact" w:wrap="none" w:vAnchor="page" w:hAnchor="page" w:x="5832" w:y="459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62" w:lineRule="auto"/>
        <w:ind w:left="0" w:right="0" w:firstLine="0"/>
        <w:jc w:val="left"/>
        <w:rPr>
          <w:sz w:val="17"/>
          <w:szCs w:val="17"/>
        </w:rPr>
      </w:pPr>
      <w:r>
        <w:rPr>
          <w:color w:val="FFFFFF"/>
          <w:spacing w:val="0"/>
          <w:w w:val="100"/>
          <w:position w:val="0"/>
          <w:sz w:val="17"/>
          <w:szCs w:val="17"/>
        </w:rPr>
        <w:t>Об особом характере и энерге</w:t>
        <w:softHyphen/>
        <w:t>тике хозяина расскажет гостям зеркало, выполненное в стиле авангардизма: сочетание бес</w:t>
        <w:softHyphen/>
        <w:t>конечности круга и резаные формы полукругов.</w:t>
      </w:r>
    </w:p>
    <w:tbl>
      <w:tblPr>
        <w:tblOverlap w:val="never"/>
        <w:jc w:val="left"/>
        <w:tblLayout w:type="fixed"/>
      </w:tblPr>
      <w:tblGrid>
        <w:gridCol w:w="192"/>
        <w:gridCol w:w="197"/>
        <w:gridCol w:w="120"/>
        <w:gridCol w:w="336"/>
        <w:gridCol w:w="317"/>
        <w:gridCol w:w="317"/>
      </w:tblGrid>
      <w:tr>
        <w:trPr>
          <w:trHeight w:val="109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78" w:h="2990" w:wrap="none" w:vAnchor="page" w:hAnchor="page" w:x="6543" w:y="7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78" w:h="2990" w:wrap="none" w:vAnchor="page" w:hAnchor="page" w:x="6543" w:y="7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78" w:h="2990" w:wrap="none" w:vAnchor="page" w:hAnchor="page" w:x="6543" w:y="7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78" w:h="2990" w:wrap="none" w:vAnchor="page" w:hAnchor="page" w:x="6543" w:y="7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78" w:h="2990" w:wrap="none" w:vAnchor="page" w:hAnchor="page" w:x="6543" w:y="7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78" w:h="2990" w:wrap="none" w:vAnchor="page" w:hAnchor="page" w:x="6543" w:y="78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9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78" w:h="2990" w:wrap="none" w:vAnchor="page" w:hAnchor="page" w:x="6543" w:y="7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478" w:h="2990" w:wrap="none" w:vAnchor="page" w:hAnchor="page" w:x="6543" w:y="7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Л*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78" w:h="2990" w:wrap="none" w:vAnchor="page" w:hAnchor="page" w:x="6543" w:y="7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78" w:h="2990" w:wrap="none" w:vAnchor="page" w:hAnchor="page" w:x="6543" w:y="7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478" w:h="2990" w:wrap="none" w:vAnchor="page" w:hAnchor="page" w:x="6543" w:y="7847"/>
              <w:widowControl w:val="0"/>
              <w:shd w:val="clear" w:color="auto" w:fill="auto"/>
              <w:bidi w:val="0"/>
              <w:spacing w:before="120" w:after="0" w:line="240" w:lineRule="auto"/>
              <w:ind w:left="0" w:right="14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78" w:h="2990" w:wrap="none" w:vAnchor="page" w:hAnchor="page" w:x="6543" w:y="784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36195</wp:posOffset>
            </wp:positionH>
            <wp:positionV relativeFrom="page">
              <wp:posOffset>303530</wp:posOffset>
            </wp:positionV>
            <wp:extent cx="7510145" cy="102654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510145" cy="1026541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3">
    <w:name w:val="Другое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