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6"/>
        <w:keepNext w:val="0"/>
        <w:keepLines w:val="0"/>
        <w:framePr w:wrap="none" w:vAnchor="page" w:hAnchor="page" w:x="1328" w:y="1700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Домашние хитрости</w:t>
      </w:r>
    </w:p>
    <w:p>
      <w:pPr>
        <w:pStyle w:val="Style8"/>
        <w:keepNext w:val="0"/>
        <w:keepLines w:val="0"/>
        <w:framePr w:wrap="none" w:vAnchor="page" w:hAnchor="page" w:x="1491" w:y="20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96"/>
          <w:szCs w:val="96"/>
        </w:rPr>
      </w:pPr>
      <w:r>
        <w:rPr>
          <w:b/>
          <w:bCs/>
          <w:color w:val="000000"/>
          <w:spacing w:val="0"/>
          <w:w w:val="100"/>
          <w:position w:val="0"/>
          <w:sz w:val="96"/>
          <w:szCs w:val="96"/>
        </w:rPr>
        <w:t>Выжмем</w:t>
      </w:r>
    </w:p>
    <w:p>
      <w:pPr>
        <w:pStyle w:val="Style8"/>
        <w:keepNext w:val="0"/>
        <w:keepLines w:val="0"/>
        <w:framePr w:wrap="none" w:vAnchor="page" w:hAnchor="page" w:x="2038" w:y="32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96"/>
          <w:szCs w:val="96"/>
        </w:rPr>
      </w:pPr>
      <w:r>
        <w:rPr>
          <w:b/>
          <w:bCs/>
          <w:color w:val="000000"/>
          <w:spacing w:val="0"/>
          <w:w w:val="100"/>
          <w:position w:val="0"/>
          <w:sz w:val="96"/>
          <w:szCs w:val="96"/>
        </w:rPr>
        <w:t>се «леи</w:t>
      </w:r>
    </w:p>
    <w:p>
      <w:pPr>
        <w:pStyle w:val="Style8"/>
        <w:keepNext w:val="0"/>
        <w:keepLines w:val="0"/>
        <w:framePr w:w="2294" w:h="811" w:hRule="exact" w:wrap="none" w:vAnchor="page" w:hAnchor="page" w:x="1404" w:y="74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pacing w:val="0"/>
          <w:w w:val="100"/>
          <w:position w:val="0"/>
          <w:sz w:val="28"/>
          <w:szCs w:val="28"/>
        </w:rPr>
        <w:t>Пресс</w:t>
      </w:r>
    </w:p>
    <w:p>
      <w:pPr>
        <w:pStyle w:val="Style8"/>
        <w:keepNext w:val="0"/>
        <w:keepLines w:val="0"/>
        <w:framePr w:w="2294" w:h="811" w:hRule="exact" w:wrap="none" w:vAnchor="page" w:hAnchor="page" w:x="1404" w:y="74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Цена: от 3400 руб.</w:t>
      </w:r>
    </w:p>
    <w:p>
      <w:pPr>
        <w:pStyle w:val="Style8"/>
        <w:keepNext w:val="0"/>
        <w:keepLines w:val="0"/>
        <w:framePr w:w="2294" w:h="811" w:hRule="exact" w:wrap="none" w:vAnchor="page" w:hAnchor="page" w:x="1404" w:y="7426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</w:rPr>
        <w:t>Объемный, при правиль</w:t>
      </w:r>
    </w:p>
    <w:p>
      <w:pPr>
        <w:pStyle w:val="Style8"/>
        <w:keepNext w:val="0"/>
        <w:keepLines w:val="0"/>
        <w:framePr w:w="1498" w:h="2179" w:hRule="exact" w:wrap="none" w:vAnchor="page" w:hAnchor="page" w:x="4241" w:y="4585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7"/>
          <w:szCs w:val="17"/>
        </w:rPr>
        <w:t>НА ЗДОРОВЬЕ</w:t>
        <w:br/>
      </w:r>
      <w:r>
        <w:rPr>
          <w:color w:val="000000"/>
          <w:spacing w:val="0"/>
          <w:w w:val="100"/>
          <w:position w:val="0"/>
          <w:sz w:val="16"/>
          <w:szCs w:val="16"/>
        </w:rPr>
        <w:t>Выбирая фрукты</w:t>
        <w:br/>
        <w:t>или овощи для</w:t>
        <w:br/>
        <w:t>сока, обратите</w:t>
        <w:br/>
        <w:t>внимание, чтобы</w:t>
        <w:br/>
        <w:t>они не были вя</w:t>
        <w:t>-</w:t>
        <w:br/>
        <w:t>лыми, - из таких</w:t>
        <w:br/>
        <w:t>мало что выжмете,</w:t>
        <w:br/>
        <w:t>да и польза сом</w:t>
        <w:t>-</w:t>
        <w:br/>
        <w:t>нительная.</w:t>
      </w:r>
    </w:p>
    <w:p>
      <w:pPr>
        <w:pStyle w:val="Style16"/>
        <w:keepNext w:val="0"/>
        <w:keepLines w:val="0"/>
        <w:framePr w:w="2390" w:h="4085" w:hRule="exact" w:wrap="none" w:vAnchor="page" w:hAnchor="page" w:x="1404" w:y="8242"/>
        <w:widowControl w:val="0"/>
        <w:shd w:val="clear" w:color="auto" w:fill="auto"/>
        <w:bidi w:val="0"/>
        <w:spacing w:before="0" w:after="0" w:line="240" w:lineRule="auto"/>
        <w:ind w:left="0" w:right="10" w:firstLine="0"/>
        <w:jc w:val="both"/>
      </w:pPr>
      <w:r>
        <w:rPr>
          <w:color w:val="000000"/>
          <w:spacing w:val="0"/>
          <w:w w:val="100"/>
          <w:position w:val="0"/>
        </w:rPr>
        <w:t>ном уходе прослужит веч</w:t>
        <w:t>-</w:t>
        <w:br/>
        <w:t>но, не требует подключе</w:t>
        <w:t>-</w:t>
      </w:r>
    </w:p>
    <w:p>
      <w:pPr>
        <w:pStyle w:val="Style16"/>
        <w:keepNext w:val="0"/>
        <w:keepLines w:val="0"/>
        <w:framePr w:w="2390" w:h="4085" w:hRule="exact" w:wrap="none" w:vAnchor="page" w:hAnchor="page" w:x="1404" w:y="8242"/>
        <w:widowControl w:val="0"/>
        <w:shd w:val="clear" w:color="auto" w:fill="auto"/>
        <w:bidi w:val="0"/>
        <w:spacing w:before="0" w:after="0" w:line="240" w:lineRule="auto"/>
        <w:ind w:left="1056" w:right="10" w:firstLine="0"/>
        <w:jc w:val="both"/>
      </w:pPr>
      <w:r>
        <w:rPr>
          <w:color w:val="000000"/>
          <w:spacing w:val="0"/>
          <w:w w:val="100"/>
          <w:position w:val="0"/>
        </w:rPr>
        <w:t>ния к сети.</w:t>
      </w:r>
    </w:p>
    <w:p>
      <w:pPr>
        <w:pStyle w:val="Style16"/>
        <w:keepNext w:val="0"/>
        <w:keepLines w:val="0"/>
        <w:framePr w:w="2390" w:h="4085" w:hRule="exact" w:wrap="none" w:vAnchor="page" w:hAnchor="page" w:x="1404" w:y="8242"/>
        <w:widowControl w:val="0"/>
        <w:shd w:val="clear" w:color="auto" w:fill="auto"/>
        <w:bidi w:val="0"/>
        <w:spacing w:before="0" w:after="0" w:line="240" w:lineRule="auto"/>
        <w:ind w:left="1095" w:right="10" w:firstLine="0"/>
        <w:jc w:val="both"/>
      </w:pPr>
      <w:r>
        <w:rPr>
          <w:color w:val="000000"/>
          <w:spacing w:val="0"/>
          <w:w w:val="100"/>
          <w:position w:val="0"/>
        </w:rPr>
        <w:t>Но такие мо</w:t>
        <w:t>-</w:t>
        <w:br/>
        <w:t>дели не для</w:t>
        <w:br/>
        <w:t>всех фруктов-</w:t>
        <w:br/>
        <w:t>овощей.</w:t>
        <w:br/>
        <w:t>Гранатовый</w:t>
        <w:br/>
        <w:t>и цитрусовый</w:t>
        <w:br/>
        <w:t>соки получа</w:t>
        <w:t>-</w:t>
      </w:r>
    </w:p>
    <w:p>
      <w:pPr>
        <w:pStyle w:val="Style16"/>
        <w:keepNext w:val="0"/>
        <w:keepLines w:val="0"/>
        <w:framePr w:w="2390" w:h="4085" w:hRule="exact" w:wrap="none" w:vAnchor="page" w:hAnchor="page" w:x="1404" w:y="8242"/>
        <w:widowControl w:val="0"/>
        <w:shd w:val="clear" w:color="auto" w:fill="auto"/>
        <w:bidi w:val="0"/>
        <w:spacing w:before="0" w:after="0" w:line="240" w:lineRule="auto"/>
        <w:ind w:left="1138" w:right="10" w:firstLine="0"/>
        <w:jc w:val="both"/>
      </w:pPr>
      <w:r>
        <w:rPr>
          <w:color w:val="000000"/>
          <w:spacing w:val="0"/>
          <w:w w:val="100"/>
          <w:position w:val="0"/>
        </w:rPr>
        <w:t>ются легко</w:t>
        <w:br/>
        <w:t>и быстро,</w:t>
      </w:r>
    </w:p>
    <w:p>
      <w:pPr>
        <w:pStyle w:val="Style16"/>
        <w:keepNext w:val="0"/>
        <w:keepLines w:val="0"/>
        <w:framePr w:w="2390" w:h="4085" w:hRule="exact" w:wrap="none" w:vAnchor="page" w:hAnchor="page" w:x="1404" w:y="8242"/>
        <w:widowControl w:val="0"/>
        <w:shd w:val="clear" w:color="auto" w:fill="auto"/>
        <w:bidi w:val="0"/>
        <w:spacing w:before="0" w:after="0" w:line="240" w:lineRule="auto"/>
        <w:ind w:left="1167" w:right="10" w:firstLine="0"/>
        <w:jc w:val="both"/>
      </w:pPr>
      <w:r>
        <w:rPr>
          <w:color w:val="000000"/>
          <w:spacing w:val="0"/>
          <w:w w:val="100"/>
          <w:position w:val="0"/>
        </w:rPr>
        <w:t>а морков</w:t>
        <w:t>-</w:t>
        <w:br/>
        <w:t>ный или</w:t>
        <w:br/>
        <w:t>капустный</w:t>
        <w:br/>
        <w:t>с прессом до-</w:t>
        <w:br/>
        <w:t>б ы т ь</w:t>
      </w:r>
    </w:p>
    <w:p>
      <w:pPr>
        <w:pStyle w:val="Style16"/>
        <w:keepNext w:val="0"/>
        <w:keepLines w:val="0"/>
        <w:framePr w:w="2390" w:h="4085" w:hRule="exact" w:wrap="none" w:vAnchor="page" w:hAnchor="page" w:x="1404" w:y="8242"/>
        <w:widowControl w:val="0"/>
        <w:shd w:val="clear" w:color="auto" w:fill="auto"/>
        <w:bidi w:val="0"/>
        <w:spacing w:before="0" w:after="0" w:line="240" w:lineRule="auto"/>
        <w:ind w:left="1728" w:right="10" w:firstLine="0"/>
        <w:jc w:val="both"/>
      </w:pPr>
      <w:r>
        <w:rPr>
          <w:color w:val="000000"/>
          <w:spacing w:val="0"/>
          <w:w w:val="100"/>
          <w:position w:val="0"/>
        </w:rPr>
        <w:t>нере</w:t>
        <w:t>-</w:t>
        <w:br/>
        <w:t>ально.</w:t>
      </w:r>
    </w:p>
    <w:p>
      <w:pPr>
        <w:pStyle w:val="Style18"/>
        <w:keepNext w:val="0"/>
        <w:keepLines w:val="0"/>
        <w:framePr w:w="2390" w:h="2107" w:hRule="exact" w:wrap="none" w:vAnchor="page" w:hAnchor="page" w:x="1404" w:y="1273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Для цитрусовых</w:t>
      </w:r>
    </w:p>
    <w:p>
      <w:pPr>
        <w:pStyle w:val="Style16"/>
        <w:keepNext w:val="0"/>
        <w:keepLines w:val="0"/>
        <w:framePr w:w="2390" w:h="2107" w:hRule="exact" w:wrap="none" w:vAnchor="page" w:hAnchor="page" w:x="1404" w:y="12730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Цена: от 250 руб.</w:t>
      </w:r>
    </w:p>
    <w:p>
      <w:pPr>
        <w:pStyle w:val="Style16"/>
        <w:keepNext w:val="0"/>
        <w:keepLines w:val="0"/>
        <w:framePr w:w="2390" w:h="2107" w:hRule="exact" w:wrap="none" w:vAnchor="page" w:hAnchor="page" w:x="1404" w:y="127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Здесь все просто - прило</w:t>
        <w:softHyphen/>
        <w:t>жив немного усилий, вы мо</w:t>
        <w:softHyphen/>
        <w:t>жете выжать стакан сока из любых цитрусовых. Но ва</w:t>
        <w:softHyphen/>
        <w:t>риант не очень эконом</w:t>
        <w:softHyphen/>
        <w:t>ный - остается много жмы</w:t>
        <w:softHyphen/>
        <w:t>ха, сок выжимается на 70 %.</w:t>
      </w:r>
    </w:p>
    <w:p>
      <w:pPr>
        <w:pStyle w:val="Style21"/>
        <w:keepNext w:val="0"/>
        <w:keepLines w:val="0"/>
        <w:framePr w:w="4834" w:h="1310" w:hRule="exact" w:wrap="none" w:vAnchor="page" w:hAnchor="page" w:x="4256" w:y="818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Начало весны - самое время, когда стоит</w:t>
        <w:br/>
        <w:t>добавлять в свое меню натуральные</w:t>
        <w:br/>
        <w:t>соки. Чтобы продукт был стопроцентно</w:t>
        <w:br/>
        <w:t>проверенным, жмем витамины сами.</w:t>
        <w:br/>
        <w:t>А чем? Выбираем!</w:t>
      </w:r>
    </w:p>
    <w:p>
      <w:pPr>
        <w:pStyle w:val="Style18"/>
        <w:keepNext w:val="0"/>
        <w:keepLines w:val="0"/>
        <w:framePr w:w="2381" w:h="2741" w:hRule="exact" w:wrap="none" w:vAnchor="page" w:hAnchor="page" w:x="4131" w:y="97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Механическая</w:t>
      </w:r>
    </w:p>
    <w:p>
      <w:pPr>
        <w:pStyle w:val="Style16"/>
        <w:keepNext w:val="0"/>
        <w:keepLines w:val="0"/>
        <w:framePr w:w="2381" w:h="2741" w:hRule="exact" w:wrap="none" w:vAnchor="page" w:hAnchor="page" w:x="4131" w:y="9769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Цена: от 1400 руб.</w:t>
      </w:r>
    </w:p>
    <w:p>
      <w:pPr>
        <w:pStyle w:val="Style16"/>
        <w:keepNext w:val="0"/>
        <w:keepLines w:val="0"/>
        <w:framePr w:w="2381" w:h="2741" w:hRule="exact" w:wrap="none" w:vAnchor="page" w:hAnchor="page" w:x="4131" w:y="97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Чем-то напоминает мя</w:t>
        <w:softHyphen/>
        <w:t>сорубку. Не требует под</w:t>
        <w:softHyphen/>
        <w:t>ключения к сети. Сок в ней получается с большим ко</w:t>
        <w:softHyphen/>
        <w:t>личеством мякоти,содер</w:t>
        <w:softHyphen/>
        <w:t>жащей пищевые волокна, которые очень полезны для организма. Обычная электрическая со</w:t>
        <w:softHyphen/>
        <w:t>ковыжималка это-</w:t>
      </w:r>
    </w:p>
    <w:p>
      <w:pPr>
        <w:pStyle w:val="Style8"/>
        <w:keepNext w:val="0"/>
        <w:keepLines w:val="0"/>
        <w:framePr w:w="1248" w:h="624" w:hRule="exact" w:wrap="none" w:vAnchor="page" w:hAnchor="page" w:x="5259" w:y="125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9"/>
          <w:szCs w:val="19"/>
        </w:rPr>
        <w:t>го не умеет, а шнековые очень</w:t>
      </w:r>
    </w:p>
    <w:p>
      <w:pPr>
        <w:framePr w:wrap="none" w:vAnchor="page" w:hAnchor="page" w:x="3814" w:y="13143"/>
        <w:widowControl w:val="0"/>
        <w:rPr>
          <w:sz w:val="2"/>
          <w:szCs w:val="2"/>
        </w:rPr>
      </w:pPr>
      <w:r>
        <w:drawing>
          <wp:inline>
            <wp:extent cx="1688465" cy="115824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688465" cy="11582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8"/>
        <w:keepNext w:val="0"/>
        <w:keepLines w:val="0"/>
        <w:framePr w:w="2386" w:h="2750" w:hRule="exact" w:wrap="none" w:vAnchor="page" w:hAnchor="page" w:x="6833" w:y="97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Электрическая</w:t>
      </w:r>
    </w:p>
    <w:p>
      <w:pPr>
        <w:pStyle w:val="Style16"/>
        <w:keepNext w:val="0"/>
        <w:keepLines w:val="0"/>
        <w:framePr w:w="2386" w:h="2750" w:hRule="exact" w:wrap="none" w:vAnchor="page" w:hAnchor="page" w:x="6833" w:y="9759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Цена: от 2500 руб.</w:t>
      </w:r>
    </w:p>
    <w:p>
      <w:pPr>
        <w:pStyle w:val="Style16"/>
        <w:keepNext w:val="0"/>
        <w:keepLines w:val="0"/>
        <w:framePr w:w="2386" w:h="2750" w:hRule="exact" w:wrap="none" w:vAnchor="page" w:hAnchor="page" w:x="6833" w:y="97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Справляется с любыми видами овощей и фруктов. Такая модель будет неза</w:t>
        <w:softHyphen/>
        <w:t>менима, если речь идет о приготовлении большо</w:t>
        <w:softHyphen/>
        <w:t>го количества сока или заготовке на зиму. Мощ</w:t>
        <w:softHyphen/>
        <w:t>ность агрегата позволит сделать все быстро и лег</w:t>
        <w:softHyphen/>
        <w:t>ко, максимально извле</w:t>
        <w:softHyphen/>
      </w:r>
    </w:p>
    <w:p>
      <w:pPr>
        <w:pStyle w:val="Style16"/>
        <w:keepNext w:val="0"/>
        <w:keepLines w:val="0"/>
        <w:framePr w:w="2386" w:h="1718" w:hRule="exact" w:wrap="none" w:vAnchor="page" w:hAnchor="page" w:x="6833" w:y="125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кая жидкость из плодов. При выборе обратите вни</w:t>
        <w:softHyphen/>
        <w:t>мание на вместительность приемника сока (чем он больше, тем будет удоб</w:t>
        <w:softHyphen/>
        <w:t>нее) и насколько сухой по</w:t>
        <w:softHyphen/>
        <w:t>лучается жмых (чем суше, тем лучше).</w:t>
      </w:r>
    </w:p>
    <w:p>
      <w:pPr>
        <w:pStyle w:val="Style8"/>
        <w:keepNext w:val="0"/>
        <w:keepLines w:val="0"/>
        <w:framePr w:w="173" w:h="1229" w:hRule="exact" w:wrap="none" w:vAnchor="page" w:hAnchor="page" w:x="1059" w:y="149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</w:rPr>
        <w:t>Фото: ЗЬийегзйск</w:t>
      </w:r>
    </w:p>
    <w:p>
      <w:pPr>
        <w:framePr w:wrap="none" w:vAnchor="page" w:hAnchor="page" w:x="1606" w:y="14842"/>
        <w:widowControl w:val="0"/>
        <w:rPr>
          <w:sz w:val="2"/>
          <w:szCs w:val="2"/>
        </w:rPr>
      </w:pPr>
      <w:r>
        <w:drawing>
          <wp:inline>
            <wp:extent cx="1200785" cy="83502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200785" cy="8350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8"/>
        <w:keepNext w:val="0"/>
        <w:keepLines w:val="0"/>
        <w:framePr w:w="2448" w:h="1114" w:hRule="exact" w:wrap="none" w:vAnchor="page" w:hAnchor="page" w:x="4102" w:y="15039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ВАЖНО!</w:t>
      </w:r>
    </w:p>
    <w:p>
      <w:pPr>
        <w:pStyle w:val="Style8"/>
        <w:keepNext w:val="0"/>
        <w:keepLines w:val="0"/>
        <w:framePr w:w="2448" w:h="1114" w:hRule="exact" w:wrap="none" w:vAnchor="page" w:hAnchor="page" w:x="4102" w:y="15039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both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При выборе механической со</w:t>
        <w:softHyphen/>
        <w:t>ковыжималки остановитесь на металлических моделях - они дороже, но надежнее.</w:t>
      </w:r>
    </w:p>
    <w:p>
      <w:pPr>
        <w:framePr w:wrap="none" w:vAnchor="page" w:hAnchor="page" w:x="6948" w:y="14238"/>
        <w:widowControl w:val="0"/>
        <w:rPr>
          <w:sz w:val="2"/>
          <w:szCs w:val="2"/>
        </w:rPr>
      </w:pPr>
      <w:r>
        <w:drawing>
          <wp:inline>
            <wp:extent cx="1329055" cy="131064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329055" cy="13106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8"/>
        <w:keepNext w:val="0"/>
        <w:keepLines w:val="0"/>
        <w:framePr w:w="1771" w:h="1738" w:hRule="exact" w:wrap="none" w:vAnchor="page" w:hAnchor="page" w:x="10049" w:y="6294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/>
        <w:ind w:left="0" w:right="0" w:firstLine="0"/>
        <w:jc w:val="both"/>
      </w:pPr>
      <w:r>
        <w:rPr>
          <w:color w:val="FFFFFF"/>
          <w:spacing w:val="0"/>
          <w:w w:val="100"/>
          <w:position w:val="0"/>
        </w:rPr>
        <w:t>-♦ блендер. Нарежьт! мелко сочные фрукт, или ягоды и взбейте в пюре. Можно раз</w:t>
        <w:softHyphen/>
        <w:t>бавить водой. Но дл$ твердых овощей (св&lt; клы, моркови) такой способ не подходит.</w:t>
      </w:r>
    </w:p>
    <w:p>
      <w:pPr>
        <w:pStyle w:val="Style8"/>
        <w:keepNext w:val="0"/>
        <w:keepLines w:val="0"/>
        <w:framePr w:w="1814" w:h="1310" w:hRule="exact" w:wrap="none" w:vAnchor="page" w:hAnchor="page" w:x="9401" w:y="10570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64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■♦терку + марлю. Натрите фрукты или овощи, азатем полученную массу</w:t>
      </w:r>
    </w:p>
    <w:p>
      <w:pPr>
        <w:pStyle w:val="Style8"/>
        <w:keepNext w:val="0"/>
        <w:keepLines w:val="0"/>
        <w:framePr w:w="1814" w:h="1310" w:hRule="exact" w:wrap="none" w:vAnchor="page" w:hAnchor="page" w:x="9401" w:y="10570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64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отожмите. _&lt;'■</w:t>
      </w:r>
    </w:p>
    <w:p>
      <w:pPr>
        <w:pStyle w:val="Style8"/>
        <w:keepNext w:val="0"/>
        <w:keepLines w:val="0"/>
        <w:framePr w:w="2443" w:h="4094" w:hRule="exact" w:wrap="none" w:vAnchor="page" w:hAnchor="page" w:x="9435" w:y="12049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ЭТО МИФ!</w:t>
      </w:r>
    </w:p>
    <w:p>
      <w:pPr>
        <w:pStyle w:val="Style8"/>
        <w:keepNext w:val="0"/>
        <w:keepLines w:val="0"/>
        <w:framePr w:w="2443" w:h="4094" w:hRule="exact" w:wrap="none" w:vAnchor="page" w:hAnchor="page" w:x="9435" w:y="12049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Многие ошибочно считают, что электрическая соковы</w:t>
        <w:softHyphen/>
        <w:t>жималка экономит время. Да, если речь идет о боль</w:t>
        <w:softHyphen/>
        <w:t>шом количестве сока. И нет, если нужно выжать всего 1 -2 стакана. Деталей в элек</w:t>
        <w:softHyphen/>
        <w:t>трической гораздо больше. А мыть ее обязательно сразу, иначе кусочки жмыха засыхают, а кислота сока по</w:t>
        <w:softHyphen/>
        <w:t>степенно разрушает металл. Кроме того, выжав большое количество сока, желательно употребить его в течение часа, так как витамины (осо</w:t>
        <w:softHyphen/>
        <w:t>бенно С) в напитке быстро разрушаются.</w:t>
      </w:r>
    </w:p>
    <w:p>
      <w:pPr>
        <w:pStyle w:val="Style8"/>
        <w:keepNext w:val="0"/>
        <w:keepLines w:val="0"/>
        <w:framePr w:w="1685" w:h="878" w:hRule="exact" w:wrap="none" w:vAnchor="page" w:hAnchor="page" w:x="10059" w:y="5228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FFFFFF"/>
          <w:spacing w:val="0"/>
          <w:w w:val="100"/>
          <w:position w:val="0"/>
          <w:sz w:val="18"/>
          <w:szCs w:val="18"/>
        </w:rPr>
        <w:t>ВМЕСТО СОКОВЫЖИМАЛК</w:t>
      </w:r>
    </w:p>
    <w:p>
      <w:pPr>
        <w:pStyle w:val="Style8"/>
        <w:keepNext w:val="0"/>
        <w:keepLines w:val="0"/>
        <w:framePr w:w="1685" w:h="878" w:hRule="exact" w:wrap="none" w:vAnchor="page" w:hAnchor="page" w:x="10059" w:y="5228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59" w:lineRule="auto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Можно использо</w:t>
        <w:softHyphen/>
        <w:t>вать...</w:t>
      </w:r>
    </w:p>
    <w:p>
      <w:pPr>
        <w:pStyle w:val="Style8"/>
        <w:keepNext w:val="0"/>
        <w:keepLines w:val="0"/>
        <w:framePr w:w="1397" w:h="2150" w:hRule="exact" w:wrap="none" w:vAnchor="page" w:hAnchor="page" w:x="9425" w:y="8218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/>
        <w:ind w:left="0" w:right="0" w:firstLine="0"/>
        <w:jc w:val="left"/>
      </w:pPr>
      <w:r>
        <w:rPr>
          <w:color w:val="FFFFFF"/>
          <w:spacing w:val="0"/>
          <w:w w:val="100"/>
          <w:position w:val="0"/>
        </w:rPr>
        <w:t>-&gt; мясорубку + марлю. Перекрутите через мясо</w:t>
        <w:softHyphen/>
        <w:t>рубку овощи, фрукты или ягоды. Полу</w:t>
        <w:softHyphen/>
        <w:t>ченную массу выжмите т через марлю.</w:t>
      </w:r>
    </w:p>
    <w:p>
      <w:pPr>
        <w:pStyle w:val="Style25"/>
        <w:keepNext w:val="0"/>
        <w:keepLines w:val="0"/>
        <w:framePr w:wrap="none" w:vAnchor="page" w:hAnchor="page" w:x="1404" w:y="163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12 </w:t>
      </w:r>
      <w:r>
        <w:rPr>
          <w:color w:val="000000"/>
          <w:spacing w:val="0"/>
          <w:w w:val="100"/>
          <w:position w:val="0"/>
        </w:rPr>
        <w:t>Всё для женщины</w:t>
      </w:r>
    </w:p>
    <w:p>
      <w:pPr>
        <w:widowControl w:val="0"/>
        <w:spacing w:line="1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525145</wp:posOffset>
            </wp:positionH>
            <wp:positionV relativeFrom="page">
              <wp:posOffset>1329055</wp:posOffset>
            </wp:positionV>
            <wp:extent cx="5370830" cy="3895090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5370830" cy="38950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565150</wp:posOffset>
            </wp:positionH>
            <wp:positionV relativeFrom="page">
              <wp:posOffset>5559425</wp:posOffset>
            </wp:positionV>
            <wp:extent cx="1310640" cy="2298065"/>
            <wp:wrapNone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310640" cy="229806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5904865</wp:posOffset>
            </wp:positionH>
            <wp:positionV relativeFrom="page">
              <wp:posOffset>1329055</wp:posOffset>
            </wp:positionV>
            <wp:extent cx="1652270" cy="9040495"/>
            <wp:wrapNone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652270" cy="9040495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Колонтитул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7">
    <w:name w:val="Основной текст (4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2"/>
      <w:szCs w:val="32"/>
      <w:u w:val="none"/>
      <w:shd w:val="clear" w:color="auto" w:fill="auto"/>
    </w:rPr>
  </w:style>
  <w:style w:type="character" w:customStyle="1" w:styleId="CharStyle9">
    <w:name w:val="Подпись к картинке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7"/>
      <w:szCs w:val="17"/>
      <w:u w:val="none"/>
      <w:shd w:val="clear" w:color="auto" w:fill="auto"/>
    </w:rPr>
  </w:style>
  <w:style w:type="character" w:customStyle="1" w:styleId="CharStyle17">
    <w:name w:val="Основной текст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19">
    <w:name w:val="Основной текст (3)_"/>
    <w:basedOn w:val="DefaultParagraphFont"/>
    <w:link w:val="Style18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22">
    <w:name w:val="Основной текст (2)_"/>
    <w:basedOn w:val="DefaultParagraphFont"/>
    <w:link w:val="Style2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26">
    <w:name w:val="Колонтитул_"/>
    <w:basedOn w:val="DefaultParagraphFont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">
    <w:name w:val="Колонтитул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6">
    <w:name w:val="Основной текст (4)"/>
    <w:basedOn w:val="Normal"/>
    <w:link w:val="CharStyle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32"/>
      <w:szCs w:val="32"/>
      <w:u w:val="none"/>
      <w:shd w:val="clear" w:color="auto" w:fill="auto"/>
    </w:rPr>
  </w:style>
  <w:style w:type="paragraph" w:customStyle="1" w:styleId="Style8">
    <w:name w:val="Подпись к картинке"/>
    <w:basedOn w:val="Normal"/>
    <w:link w:val="CharStyle9"/>
    <w:pPr>
      <w:widowControl w:val="0"/>
      <w:shd w:val="clear" w:color="auto" w:fill="auto"/>
      <w:spacing w:line="26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17"/>
      <w:szCs w:val="17"/>
      <w:u w:val="none"/>
      <w:shd w:val="clear" w:color="auto" w:fill="auto"/>
    </w:rPr>
  </w:style>
  <w:style w:type="paragraph" w:customStyle="1" w:styleId="Style16">
    <w:name w:val="Основной текст"/>
    <w:basedOn w:val="Normal"/>
    <w:link w:val="CharStyle1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18">
    <w:name w:val="Основной текст (3)"/>
    <w:basedOn w:val="Normal"/>
    <w:link w:val="CharStyle19"/>
    <w:pPr>
      <w:widowControl w:val="0"/>
      <w:shd w:val="clear" w:color="auto" w:fill="auto"/>
      <w:spacing w:after="30"/>
    </w:pPr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1">
    <w:name w:val="Основной текст (2)"/>
    <w:basedOn w:val="Normal"/>
    <w:link w:val="CharStyle22"/>
    <w:pPr>
      <w:widowControl w:val="0"/>
      <w:shd w:val="clear" w:color="auto" w:fill="auto"/>
      <w:spacing w:line="223" w:lineRule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5">
    <w:name w:val="Колонтитул"/>
    <w:basedOn w:val="Normal"/>
    <w:link w:val="CharStyle2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