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909" w:y="847"/>
        <w:widowControl w:val="0"/>
        <w:rPr>
          <w:sz w:val="2"/>
          <w:szCs w:val="2"/>
        </w:rPr>
      </w:pPr>
      <w:r>
        <w:drawing>
          <wp:inline>
            <wp:extent cx="579120" cy="74993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79120" cy="7499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6096" w:h="1152" w:hRule="exact" w:wrap="none" w:vAnchor="page" w:hAnchor="page" w:x="1951" w:y="87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tabs>
          <w:tab w:pos="284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FFFFFF"/>
          <w:spacing w:val="0"/>
          <w:w w:val="100"/>
          <w:position w:val="0"/>
          <w:sz w:val="15"/>
          <w:szCs w:val="15"/>
        </w:rPr>
        <w:t>Эльмира</w:t>
        <w:tab/>
      </w:r>
      <w:r>
        <w:rPr>
          <w:color w:val="FFFFFF"/>
          <w:spacing w:val="0"/>
          <w:w w:val="100"/>
          <w:position w:val="0"/>
        </w:rPr>
        <w:t>Какую информацию</w:t>
      </w:r>
    </w:p>
    <w:p>
      <w:pPr>
        <w:pStyle w:val="Style2"/>
        <w:keepNext w:val="0"/>
        <w:keepLines w:val="0"/>
        <w:framePr w:w="6096" w:h="1152" w:hRule="exact" w:wrap="none" w:vAnchor="page" w:hAnchor="page" w:x="1951" w:y="87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tabs>
          <w:tab w:pos="253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mallCaps/>
          <w:color w:val="FFFFFF"/>
          <w:spacing w:val="0"/>
          <w:w w:val="100"/>
          <w:position w:val="0"/>
        </w:rPr>
        <w:t>александровская</w:t>
      </w:r>
      <w:r>
        <w:rPr>
          <w:color w:val="FFFFFF"/>
          <w:spacing w:val="0"/>
          <w:w w:val="100"/>
          <w:position w:val="0"/>
        </w:rPr>
        <w:t xml:space="preserve"> на товаре искать, чтобы купить </w:t>
      </w:r>
      <w:r>
        <w:rPr>
          <w:i/>
          <w:iCs/>
          <w:color w:val="FFFFFF"/>
          <w:spacing w:val="0"/>
          <w:w w:val="100"/>
          <w:position w:val="0"/>
          <w:sz w:val="16"/>
          <w:szCs w:val="16"/>
        </w:rPr>
        <w:t>товаровед</w:t>
      </w:r>
      <w:r>
        <w:rPr>
          <w:color w:val="FFFFFF"/>
          <w:spacing w:val="0"/>
          <w:w w:val="100"/>
          <w:position w:val="0"/>
        </w:rPr>
        <w:tab/>
        <w:t>действительно полезное</w:t>
      </w:r>
    </w:p>
    <w:p>
      <w:pPr>
        <w:pStyle w:val="Style2"/>
        <w:keepNext w:val="0"/>
        <w:keepLines w:val="0"/>
        <w:framePr w:w="6096" w:h="1152" w:hRule="exact" w:wrap="none" w:vAnchor="page" w:hAnchor="page" w:x="1951" w:y="87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</w:rPr>
        <w:t>и качественное?</w:t>
      </w:r>
    </w:p>
    <w:p>
      <w:pPr>
        <w:pStyle w:val="Style7"/>
        <w:keepNext w:val="0"/>
        <w:keepLines w:val="0"/>
        <w:framePr w:w="3091" w:h="1363" w:hRule="exact" w:wrap="none" w:vAnchor="page" w:hAnchor="page" w:x="1543" w:y="2777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/>
        <w:ind w:left="38" w:right="101" w:firstLine="0"/>
        <w:jc w:val="center"/>
      </w:pPr>
      <w:r>
        <w:rPr>
          <w:color w:val="FFFFFF"/>
          <w:spacing w:val="0"/>
          <w:w w:val="100"/>
          <w:position w:val="0"/>
        </w:rPr>
        <w:t>Изучаем</w:t>
      </w:r>
    </w:p>
    <w:p>
      <w:pPr>
        <w:pStyle w:val="Style7"/>
        <w:keepNext w:val="0"/>
        <w:keepLines w:val="0"/>
        <w:framePr w:w="3091" w:h="1363" w:hRule="exact" w:wrap="none" w:vAnchor="page" w:hAnchor="page" w:x="1543" w:y="2777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/>
        <w:ind w:left="38" w:right="72" w:firstLine="0"/>
        <w:jc w:val="center"/>
      </w:pPr>
      <w:r>
        <w:rPr>
          <w:color w:val="FFFFFF"/>
          <w:spacing w:val="0"/>
          <w:w w:val="100"/>
          <w:position w:val="0"/>
        </w:rPr>
        <w:t>этикетку</w:t>
      </w:r>
    </w:p>
    <w:p>
      <w:pPr>
        <w:pStyle w:val="Style9"/>
        <w:keepNext w:val="0"/>
        <w:keepLines w:val="0"/>
        <w:framePr w:w="3106" w:h="1968" w:hRule="exact" w:wrap="none" w:vAnchor="page" w:hAnchor="page" w:x="8239" w:y="1126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ЧТО СМОТРЕТЬ В СОСТАВЕ?</w:t>
      </w:r>
    </w:p>
    <w:p>
      <w:pPr>
        <w:pStyle w:val="Style9"/>
        <w:keepNext w:val="0"/>
        <w:keepLines w:val="0"/>
        <w:framePr w:w="3106" w:h="1968" w:hRule="exact" w:wrap="none" w:vAnchor="page" w:hAnchor="page" w:x="8239" w:y="1126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✓ Очередность ингредиентов. Чем </w:t>
      </w:r>
      <w:r>
        <w:rPr>
          <w:color w:val="000000"/>
          <w:spacing w:val="0"/>
          <w:w w:val="100"/>
          <w:position w:val="0"/>
        </w:rPr>
        <w:t>больше доля компонента в продукте, тем ближе к началу он стоит. Если, к примеру, в «паштете с индейкой» сначала идет «шкурка свиная», «шпик свиной» и лишь на 5-6-м месте «печень птиц», можно представить, сколько «индейки» в этом паштете.</w:t>
      </w:r>
    </w:p>
    <w:p>
      <w:pPr>
        <w:pStyle w:val="Style9"/>
        <w:keepNext w:val="0"/>
        <w:keepLines w:val="0"/>
        <w:framePr w:w="3106" w:h="1555" w:hRule="exact" w:wrap="none" w:vAnchor="page" w:hAnchor="page" w:x="8239" w:y="3238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✓ Количество продуктов. </w:t>
      </w:r>
      <w:r>
        <w:rPr>
          <w:color w:val="000000"/>
          <w:spacing w:val="0"/>
          <w:w w:val="100"/>
          <w:position w:val="0"/>
        </w:rPr>
        <w:t>Чем их меньше, тем лучше. Для того же йогурта, если он натуральный, до- г статочно молока и закваски. Если же ингредиентов на несколько строк - продукт скорее гордость химиков, а не кулинаров.</w:t>
      </w:r>
    </w:p>
    <w:p>
      <w:pPr>
        <w:pStyle w:val="Style9"/>
        <w:keepNext w:val="0"/>
        <w:keepLines w:val="0"/>
        <w:framePr w:w="2256" w:h="3456" w:hRule="exact" w:wrap="none" w:vAnchor="page" w:hAnchor="page" w:x="1058" w:y="605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НАЗВАНИЕ</w:t>
      </w:r>
    </w:p>
    <w:p>
      <w:pPr>
        <w:pStyle w:val="Style9"/>
        <w:keepNext w:val="0"/>
        <w:keepLines w:val="0"/>
        <w:framePr w:w="2256" w:h="3456" w:hRule="exact" w:wrap="none" w:vAnchor="page" w:hAnchor="page" w:x="1058" w:y="605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И НАИМЕНОВАНИЕ</w:t>
      </w:r>
    </w:p>
    <w:p>
      <w:pPr>
        <w:pStyle w:val="Style9"/>
        <w:keepNext w:val="0"/>
        <w:keepLines w:val="0"/>
        <w:framePr w:w="2256" w:h="3456" w:hRule="exact" w:wrap="none" w:vAnchor="page" w:hAnchor="page" w:x="1058" w:y="605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 данном случае это не</w:t>
        <w:br/>
        <w:t>одно и то же! Крупными</w:t>
        <w:br/>
        <w:t>буквами вас может манить,</w:t>
        <w:br/>
        <w:t>к примеру, «фермерский</w:t>
        <w:br/>
        <w:t>йогурт с кусочками свежих</w:t>
        <w:br/>
        <w:t>фруктов» - это название</w:t>
        <w:br/>
        <w:t>продукта. А вот на обороте</w:t>
        <w:br/>
        <w:t>можно найти обязательное</w:t>
        <w:br/>
        <w:t>по закону наименование -</w:t>
        <w:br/>
        <w:t>и это уже «йогуртный про</w:t>
        <w:t>-</w:t>
      </w:r>
    </w:p>
    <w:p>
      <w:pPr>
        <w:pStyle w:val="Style9"/>
        <w:keepNext w:val="0"/>
        <w:keepLines w:val="0"/>
        <w:framePr w:w="2256" w:h="3456" w:hRule="exact" w:wrap="none" w:vAnchor="page" w:hAnchor="page" w:x="1058" w:y="605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дукт», который не содержит</w:t>
        <w:br/>
        <w:t>живой йогуртовой культуры</w:t>
        <w:br/>
        <w:t>и пользы для пищеварения</w:t>
        <w:br/>
        <w:t>нанесет.</w:t>
      </w:r>
    </w:p>
    <w:p>
      <w:pPr>
        <w:pStyle w:val="Style9"/>
        <w:keepNext w:val="0"/>
        <w:keepLines w:val="0"/>
        <w:framePr w:w="2021" w:h="509" w:hRule="exact" w:wrap="none" w:vAnchor="page" w:hAnchor="page" w:x="7677" w:y="6003"/>
        <w:widowControl w:val="0"/>
        <w:shd w:val="clear" w:color="auto" w:fill="auto"/>
        <w:bidi w:val="0"/>
        <w:spacing w:before="0" w:after="0" w:line="295" w:lineRule="auto"/>
        <w:ind w:left="0" w:right="38" w:firstLine="0"/>
        <w:jc w:val="right"/>
      </w:pPr>
      <w:r>
        <w:rPr>
          <w:color w:val="000000"/>
          <w:spacing w:val="0"/>
          <w:w w:val="100"/>
          <w:position w:val="0"/>
        </w:rPr>
        <w:t>эмульгаторы Е50</w:t>
        <w:br/>
        <w:t>| вкус (Е600-699).</w:t>
      </w:r>
    </w:p>
    <w:p>
      <w:pPr>
        <w:pStyle w:val="Style9"/>
        <w:keepNext w:val="0"/>
        <w:keepLines w:val="0"/>
        <w:framePr w:w="3106" w:h="1776" w:hRule="exact" w:wrap="none" w:vAnchor="page" w:hAnchor="page" w:x="8239" w:y="4942"/>
        <w:widowControl w:val="0"/>
        <w:shd w:val="clear" w:color="auto" w:fill="auto"/>
        <w:bidi w:val="0"/>
        <w:spacing w:before="0" w:after="0"/>
        <w:ind w:left="24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✓ Наличие Е-добавок. </w:t>
      </w:r>
      <w:r>
        <w:rPr>
          <w:color w:val="000000"/>
          <w:spacing w:val="0"/>
          <w:w w:val="100"/>
          <w:position w:val="0"/>
        </w:rPr>
        <w:t>«Ешки» от</w:t>
        <w:t>-</w:t>
        <w:br/>
        <w:t>вечают за увеличение срока годности</w:t>
        <w:br/>
        <w:t>продукта (консерванты, антиокислители</w:t>
        <w:br/>
        <w:t>Е200-399), внешний вид (красители</w:t>
        <w:br/>
        <w:t>Е100-182, стабилизаторы Е400-499,</w:t>
      </w:r>
    </w:p>
    <w:p>
      <w:pPr>
        <w:pStyle w:val="Style9"/>
        <w:keepNext w:val="0"/>
        <w:keepLines w:val="0"/>
        <w:framePr w:w="3106" w:h="1776" w:hRule="exact" w:wrap="none" w:vAnchor="page" w:hAnchor="page" w:x="8239" w:y="4942"/>
        <w:widowControl w:val="0"/>
        <w:shd w:val="clear" w:color="auto" w:fill="auto"/>
        <w:bidi w:val="0"/>
        <w:spacing w:before="0" w:after="0"/>
        <w:ind w:left="1128" w:right="0" w:firstLine="0"/>
        <w:jc w:val="left"/>
      </w:pPr>
      <w:r>
        <w:rPr>
          <w:color w:val="000000"/>
          <w:spacing w:val="0"/>
          <w:w w:val="100"/>
          <w:position w:val="0"/>
        </w:rPr>
        <w:t>Е500-599), усиливают</w:t>
      </w:r>
    </w:p>
    <w:p>
      <w:pPr>
        <w:pStyle w:val="Style9"/>
        <w:keepNext w:val="0"/>
        <w:keepLines w:val="0"/>
        <w:framePr w:w="3106" w:h="1776" w:hRule="exact" w:wrap="none" w:vAnchor="page" w:hAnchor="page" w:x="8239" w:y="4942"/>
        <w:widowControl w:val="0"/>
        <w:shd w:val="clear" w:color="auto" w:fill="auto"/>
        <w:bidi w:val="0"/>
        <w:spacing w:before="0" w:after="0"/>
        <w:ind w:left="1363" w:right="0" w:firstLine="0"/>
        <w:jc w:val="left"/>
      </w:pPr>
      <w:r>
        <w:rPr>
          <w:color w:val="000000"/>
          <w:spacing w:val="0"/>
          <w:w w:val="100"/>
          <w:position w:val="0"/>
        </w:rPr>
        <w:t>). Чем меньше Е, тем</w:t>
      </w:r>
    </w:p>
    <w:p>
      <w:pPr>
        <w:pStyle w:val="Style9"/>
        <w:keepNext w:val="0"/>
        <w:keepLines w:val="0"/>
        <w:framePr w:w="3106" w:h="1776" w:hRule="exact" w:wrap="none" w:vAnchor="page" w:hAnchor="page" w:x="8239" w:y="4942"/>
        <w:widowControl w:val="0"/>
        <w:shd w:val="clear" w:color="auto" w:fill="auto"/>
        <w:bidi w:val="0"/>
        <w:spacing w:before="0" w:after="0"/>
        <w:ind w:left="33" w:right="0" w:firstLine="0"/>
        <w:jc w:val="left"/>
      </w:pPr>
      <w:r>
        <w:rPr>
          <w:color w:val="000000"/>
          <w:spacing w:val="0"/>
          <w:w w:val="100"/>
          <w:position w:val="0"/>
        </w:rPr>
        <w:t>натуральнее еда.</w:t>
      </w:r>
    </w:p>
    <w:p>
      <w:pPr>
        <w:pStyle w:val="Style9"/>
        <w:keepNext w:val="0"/>
        <w:keepLines w:val="0"/>
        <w:framePr w:w="2064" w:h="1541" w:hRule="exact" w:wrap="none" w:vAnchor="page" w:hAnchor="page" w:x="7096" w:y="7735"/>
        <w:widowControl w:val="0"/>
        <w:shd w:val="clear" w:color="auto" w:fill="auto"/>
        <w:bidi w:val="0"/>
        <w:spacing w:before="0" w:after="0"/>
        <w:ind w:left="274" w:right="4" w:firstLine="0"/>
        <w:jc w:val="center"/>
      </w:pPr>
      <w:r>
        <w:rPr>
          <w:color w:val="000000"/>
          <w:spacing w:val="0"/>
          <w:w w:val="100"/>
          <w:position w:val="0"/>
        </w:rPr>
        <w:t>Если, например,</w:t>
        <w:br/>
        <w:t>в «фитнес-батончике»</w:t>
      </w:r>
    </w:p>
    <w:p>
      <w:pPr>
        <w:pStyle w:val="Style9"/>
        <w:keepNext w:val="0"/>
        <w:keepLines w:val="0"/>
        <w:framePr w:w="2064" w:h="1541" w:hRule="exact" w:wrap="none" w:vAnchor="page" w:hAnchor="page" w:x="7096" w:y="7735"/>
        <w:widowControl w:val="0"/>
        <w:shd w:val="clear" w:color="auto" w:fill="auto"/>
        <w:bidi w:val="0"/>
        <w:spacing w:before="0" w:after="0"/>
        <w:ind w:left="0" w:right="4" w:firstLine="0"/>
        <w:jc w:val="center"/>
      </w:pPr>
      <w:r>
        <w:rPr>
          <w:color w:val="000000"/>
          <w:spacing w:val="0"/>
          <w:w w:val="100"/>
          <w:position w:val="0"/>
        </w:rPr>
        <w:t>углеводов в 5 раз больше,</w:t>
        <w:br/>
        <w:t>чем белка, и калорийность</w:t>
      </w:r>
    </w:p>
    <w:p>
      <w:pPr>
        <w:pStyle w:val="Style9"/>
        <w:keepNext w:val="0"/>
        <w:keepLines w:val="0"/>
        <w:framePr w:w="2064" w:h="1541" w:hRule="exact" w:wrap="none" w:vAnchor="page" w:hAnchor="page" w:x="7096" w:y="7735"/>
        <w:widowControl w:val="0"/>
        <w:shd w:val="clear" w:color="auto" w:fill="auto"/>
        <w:bidi w:val="0"/>
        <w:spacing w:before="0" w:after="0"/>
        <w:ind w:left="202" w:right="4" w:firstLine="0"/>
        <w:jc w:val="center"/>
      </w:pPr>
      <w:r>
        <w:rPr>
          <w:color w:val="000000"/>
          <w:spacing w:val="0"/>
          <w:w w:val="100"/>
          <w:position w:val="0"/>
        </w:rPr>
        <w:t>высокая, название про</w:t>
        <w:t>-</w:t>
        <w:br/>
        <w:t>дукта - маркетинго</w:t>
        <w:t>-</w:t>
      </w:r>
    </w:p>
    <w:p>
      <w:pPr>
        <w:pStyle w:val="Style9"/>
        <w:keepNext w:val="0"/>
        <w:keepLines w:val="0"/>
        <w:framePr w:w="2064" w:h="1541" w:hRule="exact" w:wrap="none" w:vAnchor="page" w:hAnchor="page" w:x="7096" w:y="7735"/>
        <w:widowControl w:val="0"/>
        <w:shd w:val="clear" w:color="auto" w:fill="auto"/>
        <w:bidi w:val="0"/>
        <w:spacing w:before="0" w:after="0"/>
        <w:ind w:left="730" w:right="4" w:firstLine="0"/>
        <w:jc w:val="center"/>
      </w:pPr>
      <w:r>
        <w:rPr>
          <w:color w:val="000000"/>
          <w:spacing w:val="0"/>
          <w:w w:val="100"/>
          <w:position w:val="0"/>
        </w:rPr>
        <w:t>вый ход.</w:t>
      </w:r>
    </w:p>
    <w:p>
      <w:pPr>
        <w:pStyle w:val="Style9"/>
        <w:keepNext w:val="0"/>
        <w:keepLines w:val="0"/>
        <w:framePr w:w="3106" w:h="2645" w:hRule="exact" w:wrap="none" w:vAnchor="page" w:hAnchor="page" w:x="8239" w:y="6843"/>
        <w:widowControl w:val="0"/>
        <w:shd w:val="clear" w:color="auto" w:fill="auto"/>
        <w:bidi w:val="0"/>
        <w:spacing w:before="0" w:after="0"/>
        <w:ind w:left="33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| ✓ Присутствие трансжиров. </w:t>
      </w:r>
      <w:r>
        <w:rPr>
          <w:color w:val="000000"/>
          <w:spacing w:val="0"/>
          <w:w w:val="100"/>
          <w:position w:val="0"/>
        </w:rPr>
        <w:t>Это</w:t>
      </w:r>
    </w:p>
    <w:p>
      <w:pPr>
        <w:pStyle w:val="Style9"/>
        <w:keepNext w:val="0"/>
        <w:keepLines w:val="0"/>
        <w:framePr w:w="3106" w:h="2645" w:hRule="exact" w:wrap="none" w:vAnchor="page" w:hAnchor="page" w:x="8239" w:y="6843"/>
        <w:widowControl w:val="0"/>
        <w:shd w:val="clear" w:color="auto" w:fill="auto"/>
        <w:bidi w:val="0"/>
        <w:spacing w:before="0" w:after="0"/>
        <w:ind w:left="326" w:right="0" w:firstLine="0"/>
        <w:jc w:val="left"/>
      </w:pPr>
      <w:r>
        <w:rPr>
          <w:color w:val="000000"/>
          <w:spacing w:val="0"/>
          <w:w w:val="100"/>
          <w:position w:val="0"/>
        </w:rPr>
        <w:t>жиры растительного происхожде</w:t>
        <w:t>-</w:t>
        <w:br/>
        <w:t>ния, у которых в результате</w:t>
        <w:br/>
        <w:t>химической реакции изме</w:t>
        <w:t>-</w:t>
      </w:r>
    </w:p>
    <w:p>
      <w:pPr>
        <w:pStyle w:val="Style9"/>
        <w:keepNext w:val="0"/>
        <w:keepLines w:val="0"/>
        <w:framePr w:w="3106" w:h="2645" w:hRule="exact" w:wrap="none" w:vAnchor="page" w:hAnchor="page" w:x="8239" w:y="6843"/>
        <w:widowControl w:val="0"/>
        <w:shd w:val="clear" w:color="auto" w:fill="auto"/>
        <w:bidi w:val="0"/>
        <w:spacing w:before="0" w:after="0"/>
        <w:ind w:left="941" w:right="0" w:firstLine="0"/>
        <w:jc w:val="left"/>
      </w:pPr>
      <w:r>
        <w:rPr>
          <w:color w:val="000000"/>
          <w:spacing w:val="0"/>
          <w:w w:val="100"/>
          <w:position w:val="0"/>
        </w:rPr>
        <w:t>нилась формула молекулы.</w:t>
        <w:br/>
        <w:t>Они вредны для здоровья.</w:t>
        <w:br/>
        <w:t>Среди таких продуктов</w:t>
        <w:br/>
        <w:t>спред, марга</w:t>
        <w:t>-</w:t>
        <w:br/>
        <w:t>рин, кули</w:t>
        <w:t>-</w:t>
      </w:r>
    </w:p>
    <w:p>
      <w:pPr>
        <w:pStyle w:val="Style9"/>
        <w:keepNext w:val="0"/>
        <w:keepLines w:val="0"/>
        <w:framePr w:w="3106" w:h="2645" w:hRule="exact" w:wrap="none" w:vAnchor="page" w:hAnchor="page" w:x="8239" w:y="6843"/>
        <w:widowControl w:val="0"/>
        <w:shd w:val="clear" w:color="auto" w:fill="auto"/>
        <w:bidi w:val="0"/>
        <w:spacing w:before="0" w:after="0"/>
        <w:ind w:left="941" w:right="0" w:firstLine="0"/>
        <w:jc w:val="left"/>
      </w:pPr>
      <w:r>
        <w:rPr>
          <w:color w:val="000000"/>
          <w:spacing w:val="0"/>
          <w:w w:val="100"/>
          <w:position w:val="0"/>
        </w:rPr>
        <w:t>нарный</w:t>
      </w:r>
    </w:p>
    <w:p>
      <w:pPr>
        <w:pStyle w:val="Style9"/>
        <w:keepNext w:val="0"/>
        <w:keepLines w:val="0"/>
        <w:framePr w:w="3106" w:h="2645" w:hRule="exact" w:wrap="none" w:vAnchor="page" w:hAnchor="page" w:x="8239" w:y="6843"/>
        <w:widowControl w:val="0"/>
        <w:shd w:val="clear" w:color="auto" w:fill="auto"/>
        <w:bidi w:val="0"/>
        <w:spacing w:before="0" w:after="0"/>
        <w:ind w:left="941" w:right="0" w:firstLine="0"/>
        <w:jc w:val="left"/>
      </w:pPr>
      <w:r>
        <w:rPr>
          <w:color w:val="000000"/>
          <w:spacing w:val="0"/>
          <w:w w:val="100"/>
          <w:position w:val="0"/>
        </w:rPr>
        <w:t>жир</w:t>
      </w:r>
    </w:p>
    <w:p>
      <w:pPr>
        <w:pStyle w:val="Style9"/>
        <w:keepNext w:val="0"/>
        <w:keepLines w:val="0"/>
        <w:framePr w:w="3106" w:h="2645" w:hRule="exact" w:wrap="none" w:vAnchor="page" w:hAnchor="page" w:x="8239" w:y="6843"/>
        <w:widowControl w:val="0"/>
        <w:shd w:val="clear" w:color="auto" w:fill="auto"/>
        <w:bidi w:val="0"/>
        <w:spacing w:before="0" w:after="0"/>
        <w:ind w:left="792" w:right="0" w:firstLine="0"/>
        <w:jc w:val="left"/>
      </w:pPr>
      <w:r>
        <w:rPr>
          <w:color w:val="000000"/>
          <w:spacing w:val="0"/>
          <w:w w:val="100"/>
          <w:position w:val="0"/>
        </w:rPr>
        <w:t>ит.д.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564515</wp:posOffset>
            </wp:positionH>
            <wp:positionV relativeFrom="page">
              <wp:posOffset>1375410</wp:posOffset>
            </wp:positionV>
            <wp:extent cx="4834255" cy="4645025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834255" cy="46450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6240145</wp:posOffset>
            </wp:positionH>
            <wp:positionV relativeFrom="page">
              <wp:posOffset>5624830</wp:posOffset>
            </wp:positionV>
            <wp:extent cx="944880" cy="420370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944880" cy="42037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6" w:h="9715" w:orient="landscape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6"/>
      <w:szCs w:val="26"/>
      <w:u w:val="none"/>
      <w:shd w:val="clear" w:color="auto" w:fill="auto"/>
    </w:rPr>
  </w:style>
  <w:style w:type="character" w:customStyle="1" w:styleId="CharStyle8">
    <w:name w:val="Основной текст (3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70"/>
      <w:szCs w:val="70"/>
      <w:u w:val="none"/>
      <w:shd w:val="clear" w:color="auto" w:fill="auto"/>
    </w:rPr>
  </w:style>
  <w:style w:type="character" w:customStyle="1" w:styleId="CharStyle10">
    <w:name w:val="Основной текст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6"/>
      <w:szCs w:val="26"/>
      <w:u w:val="none"/>
      <w:shd w:val="clear" w:color="auto" w:fill="auto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auto"/>
      <w:spacing w:line="192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70"/>
      <w:szCs w:val="70"/>
      <w:u w:val="none"/>
      <w:shd w:val="clear" w:color="auto" w:fill="auto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auto"/>
      <w:spacing w:after="180" w:line="29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