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521" w:h="12306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48895</wp:posOffset>
            </wp:positionH>
            <wp:positionV relativeFrom="page">
              <wp:posOffset>103505</wp:posOffset>
            </wp:positionV>
            <wp:extent cx="5303520" cy="75349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303520" cy="75349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2700" w:y="6402"/>
        <w:widowControl w:val="0"/>
        <w:rPr>
          <w:sz w:val="2"/>
          <w:szCs w:val="2"/>
        </w:rPr>
      </w:pPr>
      <w:r>
        <w:drawing>
          <wp:inline>
            <wp:extent cx="5565775" cy="63461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565775" cy="6346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2491" w:h="763" w:hRule="exact" w:wrap="none" w:vAnchor="page" w:hAnchor="page" w:x="9410" w:y="961"/>
        <w:widowControl w:val="0"/>
        <w:shd w:val="clear" w:color="auto" w:fill="auto"/>
        <w:bidi w:val="0"/>
        <w:spacing w:before="0" w:after="140" w:line="28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_.дя по всему, мы скл свойства нашей психик</w:t>
      </w:r>
    </w:p>
    <w:p>
      <w:pPr>
        <w:pStyle w:val="Style2"/>
        <w:keepNext w:val="0"/>
        <w:keepLines w:val="0"/>
        <w:framePr w:w="2491" w:h="763" w:hRule="exact" w:wrap="none" w:vAnchor="page" w:hAnchor="page" w:x="9410" w:y="961"/>
        <w:widowControl w:val="0"/>
        <w:shd w:val="clear" w:color="auto" w:fill="auto"/>
        <w:bidi w:val="0"/>
        <w:spacing w:before="0" w:after="0" w:line="288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 зека</w:t>
      </w:r>
    </w:p>
    <w:p>
      <w:pPr>
        <w:pStyle w:val="Style4"/>
        <w:keepNext w:val="0"/>
        <w:keepLines w:val="0"/>
        <w:framePr w:w="2491" w:h="5251" w:hRule="exact" w:wrap="none" w:vAnchor="page" w:hAnchor="page" w:x="9410" w:y="2060"/>
        <w:widowControl w:val="0"/>
        <w:shd w:val="clear" w:color="auto" w:fill="auto"/>
        <w:bidi w:val="0"/>
        <w:spacing w:before="0" w:after="40" w:line="230" w:lineRule="exact"/>
        <w:ind w:left="0" w:right="0" w:firstLine="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строя телевизоры и компьв - лих садились аккумулято] . чтилетняя китаянка Ни оз . чёных. Знакомые предпочг . с ней за руку, так как люд&lt; ет с ног током напряжением</w:t>
      </w:r>
    </w:p>
    <w:p>
      <w:pPr>
        <w:pStyle w:val="Style4"/>
        <w:keepNext w:val="0"/>
        <w:keepLines w:val="0"/>
        <w:framePr w:w="2491" w:h="5251" w:hRule="exact" w:wrap="none" w:vAnchor="page" w:hAnchor="page" w:x="9410" w:y="2060"/>
        <w:widowControl w:val="0"/>
        <w:shd w:val="clear" w:color="auto" w:fill="auto"/>
        <w:bidi w:val="0"/>
        <w:spacing w:before="0" w:after="280" w:line="230" w:lineRule="exact"/>
        <w:ind w:left="0" w:right="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Иногда проводятся даже лей-магнитов, среди которь Для экспериментов использ ■ножи и даже утюги. Все нутые мощным магнитом, в телах и не падают!</w:t>
      </w:r>
    </w:p>
    <w:p>
      <w:pPr>
        <w:pStyle w:val="Style7"/>
        <w:keepNext w:val="0"/>
        <w:keepLines w:val="0"/>
        <w:framePr w:w="2491" w:h="5251" w:hRule="exact" w:wrap="none" w:vAnchor="page" w:hAnchor="page" w:x="9410" w:y="2060"/>
        <w:widowControl w:val="0"/>
        <w:shd w:val="clear" w:color="auto" w:fill="auto"/>
        <w:bidi w:val="0"/>
        <w:spacing w:before="0" w:after="40" w:line="229" w:lineRule="exact"/>
        <w:ind w:left="0" w:right="0" w:firstLine="0"/>
        <w:jc w:val="both"/>
      </w:pPr>
      <w:r>
        <w:rPr>
          <w:spacing w:val="0"/>
          <w:w w:val="100"/>
          <w:position w:val="0"/>
        </w:rPr>
        <w:t xml:space="preserve">Следи за </w:t>
      </w:r>
      <w:r>
        <w:rPr>
          <w:color w:val="A02E21"/>
          <w:spacing w:val="0"/>
          <w:w w:val="100"/>
          <w:position w:val="0"/>
        </w:rPr>
        <w:t>аурой</w:t>
      </w:r>
    </w:p>
    <w:p>
      <w:pPr>
        <w:pStyle w:val="Style4"/>
        <w:keepNext w:val="0"/>
        <w:keepLines w:val="0"/>
        <w:framePr w:w="2491" w:h="5251" w:hRule="exact" w:wrap="none" w:vAnchor="page" w:hAnchor="page" w:x="9410" w:y="2060"/>
        <w:widowControl w:val="0"/>
        <w:shd w:val="clear" w:color="auto" w:fill="auto"/>
        <w:bidi w:val="0"/>
        <w:spacing w:before="0" w:after="0" w:line="229" w:lineRule="exact"/>
        <w:ind w:left="0" w:right="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Все эти необычные сп серьёзного научного изуч исследованных биомагнет гежлу центром ладони и тальпа была в 5-10 раз вь людей. Вопрос заключался трическая энергия накат з количествах, способных предметы и зажигать лам</w:t>
      </w:r>
    </w:p>
    <w:p>
      <w:pPr>
        <w:pStyle w:val="Style10"/>
        <w:keepNext w:val="0"/>
        <w:keepLines w:val="0"/>
        <w:framePr w:wrap="none" w:vAnchor="page" w:hAnchor="page" w:x="760" w:y="125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Verdana" w:eastAsia="Verdana" w:hAnsi="Verdana" w:cs="Verdana"/>
          <w:color w:val="000000"/>
          <w:spacing w:val="0"/>
          <w:w w:val="100"/>
          <w:position w:val="0"/>
          <w:sz w:val="10"/>
          <w:szCs w:val="10"/>
        </w:rPr>
        <w:t>18 ЧУДЕСАаПРИКЛЮЧЕНИЯ</w:t>
      </w:r>
    </w:p>
    <w:p>
      <w:pPr>
        <w:framePr w:wrap="none" w:vAnchor="page" w:hAnchor="page" w:x="602" w:y="404"/>
        <w:widowControl w:val="0"/>
        <w:rPr>
          <w:sz w:val="2"/>
          <w:szCs w:val="2"/>
        </w:rPr>
      </w:pPr>
      <w:r>
        <w:drawing>
          <wp:inline>
            <wp:extent cx="5541010" cy="763841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541010" cy="7638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5941060</wp:posOffset>
            </wp:positionH>
            <wp:positionV relativeFrom="page">
              <wp:posOffset>4736465</wp:posOffset>
            </wp:positionV>
            <wp:extent cx="1530350" cy="31089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530350" cy="31089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="1862" w:h="163" w:hRule="exact" w:wrap="none" w:vAnchor="page" w:hAnchor="page" w:x="9448" w:y="163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0"/>
          <w:szCs w:val="10"/>
        </w:rPr>
      </w:pPr>
      <w:r>
        <w:rPr>
          <w:rFonts w:ascii="Verdana" w:eastAsia="Verdana" w:hAnsi="Verdana" w:cs="Verdana"/>
          <w:color w:val="000000"/>
          <w:spacing w:val="0"/>
          <w:w w:val="100"/>
          <w:position w:val="0"/>
          <w:sz w:val="10"/>
          <w:szCs w:val="10"/>
        </w:rPr>
        <w:t>ЧУДЕСАЙПРИКАЮЧЕНИЯ 1Я</w:t>
      </w:r>
    </w:p>
    <w:p>
      <w:pPr>
        <w:framePr w:wrap="none" w:vAnchor="page" w:hAnchor="page" w:x="2790" w:y="4293"/>
        <w:widowControl w:val="0"/>
        <w:rPr>
          <w:sz w:val="2"/>
          <w:szCs w:val="2"/>
        </w:rPr>
      </w:pPr>
      <w:r>
        <w:drawing>
          <wp:inline>
            <wp:extent cx="5547360" cy="765683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547360" cy="76568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8">
    <w:name w:val="Основной текст (7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color w:val="CD4435"/>
      <w:sz w:val="20"/>
      <w:szCs w:val="20"/>
      <w:u w:val="none"/>
      <w:shd w:val="clear" w:color="auto" w:fill="auto"/>
    </w:rPr>
  </w:style>
  <w:style w:type="character" w:customStyle="1" w:styleId="CharStyle11">
    <w:name w:val="Колонтитул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line="286" w:lineRule="auto"/>
      <w:ind w:firstLine="140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line="266" w:lineRule="auto"/>
      <w:ind w:firstLine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7">
    <w:name w:val="Основной текст (7)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CD4435"/>
      <w:sz w:val="20"/>
      <w:szCs w:val="20"/>
      <w:u w:val="none"/>
      <w:shd w:val="clear" w:color="auto" w:fill="auto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