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264" w:y="2791"/>
        <w:widowControl w:val="0"/>
        <w:rPr>
          <w:sz w:val="2"/>
          <w:szCs w:val="2"/>
        </w:rPr>
      </w:pPr>
      <w:r>
        <w:drawing>
          <wp:inline>
            <wp:extent cx="5772785" cy="76625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72785" cy="76625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212" w:y="2399"/>
        <w:widowControl w:val="0"/>
        <w:rPr>
          <w:sz w:val="2"/>
          <w:szCs w:val="2"/>
        </w:rPr>
      </w:pPr>
      <w:r>
        <w:drawing>
          <wp:inline>
            <wp:extent cx="5772785" cy="805878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772785" cy="80587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594" w:h="11424" w:hRule="exact" w:wrap="none" w:vAnchor="page" w:hAnchor="page" w:x="10289" w:y="3076"/>
        <w:widowControl w:val="0"/>
        <w:shd w:val="clear" w:color="auto" w:fill="auto"/>
        <w:bidi w:val="0"/>
        <w:spacing w:before="0" w:after="340" w:line="290" w:lineRule="exact"/>
        <w:ind w:left="14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Verdana" w:eastAsia="Verdana" w:hAnsi="Verdana" w:cs="Verdana"/>
          <w:color w:val="000000"/>
          <w:spacing w:val="0"/>
          <w:w w:val="100"/>
          <w:position w:val="0"/>
        </w:rPr>
        <w:t>_ля защить</w:t>
        <w:br/>
        <w:t>обереги из</w:t>
        <w:br/>
        <w:t>/еталлическ</w:t>
      </w:r>
      <w:bookmarkEnd w:id="0"/>
      <w:bookmarkEnd w:id="1"/>
      <w:bookmarkEnd w:id="2"/>
    </w:p>
    <w:p>
      <w:pPr>
        <w:pStyle w:val="Style5"/>
        <w:keepNext w:val="0"/>
        <w:keepLines w:val="0"/>
        <w:framePr w:w="1594" w:h="11424" w:hRule="exact" w:wrap="none" w:vAnchor="page" w:hAnchor="page" w:x="10289" w:y="3076"/>
        <w:widowControl w:val="0"/>
        <w:shd w:val="clear" w:color="auto" w:fill="auto"/>
        <w:bidi w:val="0"/>
        <w:spacing w:before="0" w:after="60" w:line="230" w:lineRule="exact"/>
        <w:ind w:left="14" w:right="0" w:firstLine="0"/>
        <w:jc w:val="left"/>
      </w:pPr>
      <w:r>
        <w:rPr>
          <w:color w:val="D3473D"/>
          <w:spacing w:val="0"/>
          <w:w w:val="100"/>
          <w:position w:val="0"/>
        </w:rPr>
        <w:t xml:space="preserve">Полезно </w:t>
      </w:r>
      <w:r>
        <w:rPr>
          <w:spacing w:val="0"/>
          <w:w w:val="100"/>
          <w:position w:val="0"/>
        </w:rPr>
        <w:t>поз!</w:t>
      </w:r>
    </w:p>
    <w:p>
      <w:pPr>
        <w:pStyle w:val="Style8"/>
        <w:keepNext w:val="0"/>
        <w:keepLines w:val="0"/>
        <w:framePr w:w="1594" w:h="11424" w:hRule="exact" w:wrap="none" w:vAnchor="page" w:hAnchor="page" w:x="10289" w:y="3076"/>
        <w:widowControl w:val="0"/>
        <w:shd w:val="clear" w:color="auto" w:fill="auto"/>
        <w:bidi w:val="0"/>
        <w:spacing w:before="0" w:after="60" w:line="230" w:lineRule="exact"/>
        <w:ind w:left="14" w:right="0" w:firstLine="220"/>
        <w:jc w:val="left"/>
      </w:pPr>
      <w:r>
        <w:rPr>
          <w:color w:val="000000"/>
          <w:spacing w:val="0"/>
          <w:w w:val="100"/>
          <w:position w:val="0"/>
        </w:rPr>
        <w:t>Кто из нас ;</w:t>
        <w:br/>
        <w:t>ным немигаюп</w:t>
        <w:br/>
        <w:t>и острым, буд-</w:t>
        <w:br/>
        <w:t>коварные мысл</w:t>
        <w:br/>
        <w:t>;• неутолённая</w:t>
        <w:br/>
        <w:t>гатнвной энерг</w:t>
        <w:br/>
        <w:t>у силен словом.</w:t>
      </w:r>
    </w:p>
    <w:p>
      <w:pPr>
        <w:pStyle w:val="Style8"/>
        <w:keepNext w:val="0"/>
        <w:keepLines w:val="0"/>
        <w:framePr w:w="1594" w:h="11424" w:hRule="exact" w:wrap="none" w:vAnchor="page" w:hAnchor="page" w:x="10289" w:y="3076"/>
        <w:widowControl w:val="0"/>
        <w:shd w:val="clear" w:color="auto" w:fill="auto"/>
        <w:bidi w:val="0"/>
        <w:spacing w:before="0" w:after="60" w:line="230" w:lineRule="exact"/>
        <w:ind w:left="14" w:right="0" w:firstLine="220"/>
        <w:jc w:val="left"/>
      </w:pPr>
      <w:r>
        <w:rPr>
          <w:color w:val="000000"/>
          <w:spacing w:val="0"/>
          <w:w w:val="100"/>
          <w:position w:val="0"/>
        </w:rPr>
        <w:t>Многие древ]</w:t>
        <w:br/>
        <w:t>венны. О дейст</w:t>
        <w:br/>
        <w:t>Авиценна и Па]</w:t>
        <w:br/>
        <w:t>нания об этом я:</w:t>
        <w:br/>
        <w:t>слчелетием до н</w:t>
        <w:br/>
        <w:t>турах сглаз счит;</w:t>
        <w:br/>
        <w:t>Тех. кто навлека</w:t>
        <w:br/>
        <w:t>строго наказыва</w:t>
        <w:br/>
        <w:t>ду. лишь один че</w:t>
        <w:br/>
        <w:t>ной смертью, о</w:t>
        <w:br/>
        <w:t>Считается, что э</w:t>
        <w:br/>
        <w:t>тые личности, ш</w:t>
      </w:r>
    </w:p>
    <w:p>
      <w:pPr>
        <w:pStyle w:val="Style8"/>
        <w:keepNext w:val="0"/>
        <w:keepLines w:val="0"/>
        <w:framePr w:w="1594" w:h="11424" w:hRule="exact" w:wrap="none" w:vAnchor="page" w:hAnchor="page" w:x="10289" w:y="3076"/>
        <w:widowControl w:val="0"/>
        <w:shd w:val="clear" w:color="auto" w:fill="auto"/>
        <w:bidi w:val="0"/>
        <w:spacing w:before="0" w:after="120" w:line="230" w:lineRule="exact"/>
        <w:ind w:left="14" w:right="9" w:firstLine="220"/>
        <w:jc w:val="both"/>
      </w:pPr>
      <w:r>
        <w:rPr>
          <w:color w:val="000000"/>
          <w:spacing w:val="0"/>
          <w:w w:val="100"/>
          <w:position w:val="0"/>
        </w:rPr>
        <w:t>Вот достовер!</w:t>
        <w:br/>
        <w:t>что проходивши</w:t>
        <w:br/>
        <w:t>чему-то прикры</w:t>
        <w:br/>
        <w:t>.-дивлённые хоз;</w:t>
        <w:br/>
        <w:t>Прохожий объяс</w:t>
        <w:br/>
        <w:t>звольного взгл;</w:t>
      </w:r>
    </w:p>
    <w:p>
      <w:pPr>
        <w:pStyle w:val="Style8"/>
        <w:keepNext w:val="0"/>
        <w:keepLines w:val="0"/>
        <w:framePr w:w="1594" w:h="11424" w:hRule="exact" w:wrap="none" w:vAnchor="page" w:hAnchor="page" w:x="10289" w:y="3076"/>
        <w:widowControl w:val="0"/>
        <w:shd w:val="clear" w:color="auto" w:fill="auto"/>
        <w:bidi w:val="0"/>
        <w:spacing w:before="0" w:after="60" w:line="230" w:lineRule="exact"/>
        <w:ind w:left="14" w:right="0" w:firstLine="0"/>
        <w:jc w:val="left"/>
      </w:pPr>
      <w:r>
        <w:rPr>
          <w:color w:val="000000"/>
          <w:spacing w:val="0"/>
          <w:w w:val="100"/>
          <w:position w:val="0"/>
        </w:rPr>
        <w:t>ли встречены с с</w:t>
        <w:br/>
        <w:t>дожил убить люб</w:t>
        <w:br/>
        <w:t>самую шуструю.</w:t>
      </w:r>
    </w:p>
    <w:p>
      <w:pPr>
        <w:pStyle w:val="Style8"/>
        <w:keepNext w:val="0"/>
        <w:keepLines w:val="0"/>
        <w:framePr w:w="1594" w:h="11424" w:hRule="exact" w:wrap="none" w:vAnchor="page" w:hAnchor="page" w:x="10289" w:y="3076"/>
        <w:widowControl w:val="0"/>
        <w:shd w:val="clear" w:color="auto" w:fill="auto"/>
        <w:bidi w:val="0"/>
        <w:spacing w:before="0" w:after="60" w:line="230" w:lineRule="exact"/>
        <w:ind w:left="0" w:right="9" w:firstLine="0"/>
        <w:jc w:val="right"/>
      </w:pPr>
      <w:r>
        <w:rPr>
          <w:color w:val="000000"/>
          <w:spacing w:val="0"/>
          <w:w w:val="100"/>
          <w:position w:val="0"/>
        </w:rPr>
        <w:t>грез минуту она</w:t>
      </w:r>
    </w:p>
    <w:p>
      <w:pPr>
        <w:pStyle w:val="Style8"/>
        <w:keepNext w:val="0"/>
        <w:keepLines w:val="0"/>
        <w:framePr w:w="1594" w:h="11424" w:hRule="exact" w:wrap="none" w:vAnchor="page" w:hAnchor="page" w:x="10289" w:y="3076"/>
        <w:widowControl w:val="0"/>
        <w:shd w:val="clear" w:color="auto" w:fill="auto"/>
        <w:bidi w:val="0"/>
        <w:spacing w:before="0" w:after="60" w:line="230" w:lineRule="exact"/>
        <w:ind w:left="14" w:right="0" w:firstLine="220"/>
        <w:jc w:val="left"/>
      </w:pPr>
      <w:r>
        <w:rPr>
          <w:color w:val="000000"/>
          <w:spacing w:val="0"/>
          <w:w w:val="100"/>
          <w:position w:val="0"/>
        </w:rPr>
        <w:t>Недобрыми сч</w:t>
        <w:br/>
        <w:t>.Кители одной и;</w:t>
        <w:br/>
        <w:t>как некая старая</w:t>
        <w:br/>
        <w:t>шись со своей зн</w:t>
        <w:br/>
        <w:t>-эший во дворе у</w:t>
        <w:br/>
        <w:t>часть ни в чём не</w:t>
      </w:r>
    </w:p>
    <w:p>
      <w:pPr>
        <w:pStyle w:val="Style8"/>
        <w:keepNext w:val="0"/>
        <w:keepLines w:val="0"/>
        <w:framePr w:w="1594" w:h="11424" w:hRule="exact" w:wrap="none" w:vAnchor="page" w:hAnchor="page" w:x="10289" w:y="3076"/>
        <w:widowControl w:val="0"/>
        <w:shd w:val="clear" w:color="auto" w:fill="auto"/>
        <w:bidi w:val="0"/>
        <w:spacing w:before="0" w:after="0" w:line="230" w:lineRule="exact"/>
        <w:ind w:left="14" w:right="0" w:firstLine="220"/>
        <w:jc w:val="left"/>
      </w:pPr>
      <w:r>
        <w:rPr>
          <w:color w:val="000000"/>
          <w:spacing w:val="0"/>
          <w:w w:val="100"/>
          <w:position w:val="0"/>
        </w:rPr>
        <w:t>Сглаз можно</w:t>
        <w:br/>
        <w:t>сконцентрирова!</w:t>
        <w:br/>
        <w:t>Для защиты от не</w:t>
        <w:br/>
        <w:t>ги из кошачьего</w:t>
        <w:br/>
        <w:t>ческие талисман;</w:t>
        <w:br/>
        <w:t>подвешивали на</w:t>
        <w:br/>
        <w:t>А древние египт;</w:t>
        <w:br/>
        <w:t>старательно позв</w:t>
        <w:br/>
        <w:t>защиты от сглаза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="1354" w:h="840" w:hRule="exact" w:wrap="none" w:vAnchor="page" w:hAnchor="page" w:x="39" w:y="2557"/>
        <w:widowControl w:val="0"/>
        <w:shd w:val="clear" w:color="auto" w:fill="auto"/>
        <w:bidi w:val="0"/>
        <w:spacing w:before="0" w:after="0" w:line="283" w:lineRule="exact"/>
        <w:ind w:left="0" w:right="0" w:firstLine="0"/>
        <w:jc w:val="left"/>
        <w:rPr>
          <w:sz w:val="20"/>
          <w:szCs w:val="20"/>
        </w:rPr>
      </w:pPr>
      <w:r>
        <w:rPr>
          <w:rFonts w:ascii="Verdana" w:eastAsia="Verdana" w:hAnsi="Verdana" w:cs="Verdana"/>
          <w:i w:val="0"/>
          <w:iCs w:val="0"/>
          <w:color w:val="000000"/>
          <w:spacing w:val="0"/>
          <w:w w:val="100"/>
          <w:position w:val="0"/>
          <w:sz w:val="20"/>
          <w:szCs w:val="20"/>
        </w:rPr>
        <w:t>:я в англича- 1Л тошноту и карликов</w:t>
      </w:r>
    </w:p>
    <w:p>
      <w:pPr>
        <w:pStyle w:val="Style10"/>
        <w:keepNext w:val="0"/>
        <w:keepLines w:val="0"/>
        <w:framePr w:wrap="none" w:vAnchor="page" w:hAnchor="page" w:x="187" w:y="9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'ами, который</w:t>
      </w:r>
    </w:p>
    <w:p>
      <w:pPr>
        <w:framePr w:wrap="none" w:vAnchor="page" w:hAnchor="page" w:x="1402" w:y="1649"/>
        <w:widowControl w:val="0"/>
        <w:rPr>
          <w:sz w:val="2"/>
          <w:szCs w:val="2"/>
        </w:rPr>
      </w:pPr>
      <w:r>
        <w:drawing>
          <wp:inline>
            <wp:extent cx="5791200" cy="824801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791200" cy="8248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framePr w:w="1594" w:h="3398" w:hRule="exact" w:wrap="none" w:vAnchor="page" w:hAnchor="page" w:x="207" w:y="10357"/>
        <w:widowControl w:val="0"/>
        <w:shd w:val="clear" w:color="auto" w:fill="auto"/>
        <w:bidi w:val="0"/>
        <w:spacing w:before="0" w:after="280" w:line="229" w:lineRule="exact"/>
        <w:ind w:left="0" w:right="399" w:firstLine="0"/>
        <w:jc w:val="both"/>
      </w:pPr>
      <w:r>
        <w:rPr>
          <w:color w:val="000000"/>
          <w:spacing w:val="0"/>
          <w:w w:val="100"/>
          <w:position w:val="0"/>
        </w:rPr>
        <w:t>ало уникаль-</w:t>
        <w:br/>
        <w:t>и президен-</w:t>
        <w:br/>
        <w:t>Раскина от</w:t>
        <w:br/>
        <w:t>яда» ливий-</w:t>
        <w:br/>
        <w:t>аз подписать</w:t>
        <w:br/>
        <w:t>IX устройств,</w:t>
        <w:br/>
        <w:t>зиза не уда</w:t>
        <w:t>-</w:t>
        <w:br/>
        <w:t>вались, тем</w:t>
        <w:br/>
        <w:t>аиверситете,</w:t>
        <w:br/>
        <w:t>укам. После</w:t>
        <w:br/>
        <w:t>; смерть же</w:t>
        <w:br/>
        <w:t>гчную недо-</w:t>
      </w:r>
    </w:p>
    <w:p>
      <w:pPr>
        <w:pStyle w:val="Style8"/>
        <w:keepNext w:val="0"/>
        <w:keepLines w:val="0"/>
        <w:framePr w:w="1594" w:h="3398" w:hRule="exact" w:wrap="none" w:vAnchor="page" w:hAnchor="page" w:x="207" w:y="10357"/>
        <w:widowControl w:val="0"/>
        <w:shd w:val="clear" w:color="auto" w:fill="auto"/>
        <w:bidi w:val="0"/>
        <w:spacing w:before="0" w:after="0" w:line="23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кого воздей-</w:t>
        <w:br/>
        <w:t>нстве владе-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41910</wp:posOffset>
            </wp:positionH>
            <wp:positionV relativeFrom="page">
              <wp:posOffset>2159000</wp:posOffset>
            </wp:positionV>
            <wp:extent cx="847090" cy="389509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847090" cy="389509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">
    <w:name w:val="Основной текст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93201E"/>
      <w:sz w:val="20"/>
      <w:szCs w:val="20"/>
      <w:u w:val="none"/>
      <w:shd w:val="clear" w:color="auto" w:fill="auto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1">
    <w:name w:val="Подпись к картинке_"/>
    <w:basedOn w:val="DefaultParagraphFont"/>
    <w:link w:val="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3201E"/>
      <w:sz w:val="20"/>
      <w:szCs w:val="20"/>
      <w:u w:val="none"/>
      <w:shd w:val="clear" w:color="auto" w:fill="auto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auto"/>
      <w:spacing w:line="252" w:lineRule="auto"/>
      <w:ind w:firstLine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0">
    <w:name w:val="Подпись к картинке"/>
    <w:basedOn w:val="Normal"/>
    <w:link w:val="CharStyle11"/>
    <w:pPr>
      <w:widowControl w:val="0"/>
      <w:shd w:val="clear" w:color="auto" w:fill="auto"/>
      <w:spacing w:line="266" w:lineRule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