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framePr w:wrap="none" w:vAnchor="page" w:hAnchor="page" w:x="490" w:y="2419"/>
        <w:widowControl w:val="0"/>
        <w:rPr>
          <w:sz w:val="2"/>
          <w:szCs w:val="2"/>
        </w:rPr>
      </w:pPr>
      <w:r>
        <w:drawing>
          <wp:inline>
            <wp:extent cx="5772785" cy="777240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772785" cy="77724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1168" w:y="2499"/>
        <w:widowControl w:val="0"/>
        <w:rPr>
          <w:sz w:val="2"/>
          <w:szCs w:val="2"/>
        </w:rPr>
      </w:pPr>
      <w:r>
        <w:drawing>
          <wp:inline>
            <wp:extent cx="5919470" cy="8248015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5919470" cy="82480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framePr w:w="1517" w:h="11405" w:hRule="exact" w:wrap="none" w:vAnchor="page" w:hAnchor="page" w:x="10384" w:y="3267"/>
        <w:widowControl w:val="0"/>
        <w:shd w:val="clear" w:color="auto" w:fill="auto"/>
        <w:bidi w:val="0"/>
        <w:spacing w:before="0" w:after="280" w:line="290" w:lineRule="exact"/>
        <w:ind w:left="0" w:right="0" w:firstLine="0"/>
        <w:jc w:val="both"/>
      </w:pPr>
      <w:bookmarkStart w:id="0" w:name="bookmark0"/>
      <w:bookmarkStart w:id="1" w:name="bookmark1"/>
      <w:bookmarkStart w:id="2" w:name="bookmark2"/>
      <w:r>
        <w:rPr>
          <w:rFonts w:ascii="Verdana" w:eastAsia="Verdana" w:hAnsi="Verdana" w:cs="Verdana"/>
          <w:b w:val="0"/>
          <w:bCs w:val="0"/>
          <w:color w:val="000000"/>
          <w:spacing w:val="0"/>
          <w:w w:val="100"/>
          <w:position w:val="0"/>
        </w:rPr>
        <w:t>z</w:t>
      </w:r>
      <w:r>
        <w:rPr>
          <w:rFonts w:ascii="Verdana" w:eastAsia="Verdana" w:hAnsi="Verdana" w:cs="Verdana"/>
          <w:b w:val="0"/>
          <w:bCs w:val="0"/>
          <w:color w:val="000000"/>
          <w:spacing w:val="0"/>
          <w:w w:val="100"/>
          <w:position w:val="0"/>
        </w:rPr>
        <w:t>. _ения на с механизма, и: :з"матриват!</w:t>
      </w:r>
      <w:bookmarkEnd w:id="0"/>
      <w:bookmarkEnd w:id="1"/>
      <w:bookmarkEnd w:id="2"/>
    </w:p>
    <w:p>
      <w:pPr>
        <w:pStyle w:val="Style5"/>
        <w:keepNext w:val="0"/>
        <w:keepLines w:val="0"/>
        <w:framePr w:w="1517" w:h="11405" w:hRule="exact" w:wrap="none" w:vAnchor="page" w:hAnchor="page" w:x="10384" w:y="3267"/>
        <w:widowControl w:val="0"/>
        <w:shd w:val="clear" w:color="auto" w:fill="auto"/>
        <w:bidi w:val="0"/>
        <w:spacing w:before="0" w:after="60" w:line="229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-пенная. Хотя н бъяснить, кто О)</w:t>
      </w:r>
    </w:p>
    <w:p>
      <w:pPr>
        <w:pStyle w:val="Style5"/>
        <w:keepNext w:val="0"/>
        <w:keepLines w:val="0"/>
        <w:framePr w:w="1517" w:h="11405" w:hRule="exact" w:wrap="none" w:vAnchor="page" w:hAnchor="page" w:x="10384" w:y="3267"/>
        <w:widowControl w:val="0"/>
        <w:shd w:val="clear" w:color="auto" w:fill="auto"/>
        <w:bidi w:val="0"/>
        <w:spacing w:before="0" w:after="60" w:line="229" w:lineRule="exact"/>
        <w:ind w:left="0" w:right="0" w:firstLine="140"/>
        <w:jc w:val="both"/>
      </w:pPr>
      <w:r>
        <w:rPr>
          <w:color w:val="000000"/>
          <w:spacing w:val="0"/>
          <w:w w:val="100"/>
          <w:position w:val="0"/>
        </w:rPr>
        <w:t>Это не стопро еловеческие душ</w:t>
      </w:r>
    </w:p>
    <w:p>
      <w:pPr>
        <w:pStyle w:val="Style5"/>
        <w:keepNext w:val="0"/>
        <w:keepLines w:val="0"/>
        <w:framePr w:w="1517" w:h="11405" w:hRule="exact" w:wrap="none" w:vAnchor="page" w:hAnchor="page" w:x="10384" w:y="3267"/>
        <w:widowControl w:val="0"/>
        <w:numPr>
          <w:ilvl w:val="0"/>
          <w:numId w:val="1"/>
        </w:numPr>
        <w:shd w:val="clear" w:color="auto" w:fill="auto"/>
        <w:tabs>
          <w:tab w:pos="207" w:val="left"/>
        </w:tabs>
        <w:bidi w:val="0"/>
        <w:spacing w:before="0" w:after="60" w:line="229" w:lineRule="exact"/>
        <w:ind w:left="0" w:right="0" w:firstLine="0"/>
        <w:jc w:val="both"/>
      </w:pPr>
      <w:bookmarkStart w:id="3" w:name="bookmark3"/>
      <w:bookmarkEnd w:id="3"/>
      <w:r>
        <w:rPr>
          <w:color w:val="000000"/>
          <w:spacing w:val="0"/>
          <w:w w:val="100"/>
          <w:position w:val="0"/>
        </w:rPr>
        <w:t xml:space="preserve">пственники - </w:t>
      </w:r>
      <w:r>
        <w:rPr>
          <w:color w:val="000000"/>
          <w:spacing w:val="0"/>
          <w:w w:val="100"/>
          <w:position w:val="0"/>
        </w:rPr>
        <w:t>i</w:t>
      </w:r>
    </w:p>
    <w:p>
      <w:pPr>
        <w:pStyle w:val="Style5"/>
        <w:keepNext w:val="0"/>
        <w:keepLines w:val="0"/>
        <w:framePr w:w="1517" w:h="11405" w:hRule="exact" w:wrap="none" w:vAnchor="page" w:hAnchor="page" w:x="10384" w:y="3267"/>
        <w:widowControl w:val="0"/>
        <w:shd w:val="clear" w:color="auto" w:fill="auto"/>
        <w:bidi w:val="0"/>
        <w:spacing w:before="0" w:after="60" w:line="229" w:lineRule="exact"/>
        <w:ind w:left="0" w:right="0" w:firstLine="140"/>
        <w:jc w:val="both"/>
      </w:pPr>
      <w:r>
        <w:rPr>
          <w:color w:val="000000"/>
          <w:spacing w:val="0"/>
          <w:w w:val="100"/>
          <w:position w:val="0"/>
        </w:rPr>
        <w:t>латы 1х облик, Знающие люд] внешне немного лее плотной стру ют серо-голубые ;ногочисленные :дно из них: «...т ; "ирающей, в се] о двое - стоялг не поверил».</w:t>
      </w:r>
    </w:p>
    <w:p>
      <w:pPr>
        <w:pStyle w:val="Style5"/>
        <w:keepNext w:val="0"/>
        <w:keepLines w:val="0"/>
        <w:framePr w:w="1517" w:h="11405" w:hRule="exact" w:wrap="none" w:vAnchor="page" w:hAnchor="page" w:x="10384" w:y="3267"/>
        <w:widowControl w:val="0"/>
        <w:shd w:val="clear" w:color="auto" w:fill="auto"/>
        <w:bidi w:val="0"/>
        <w:spacing w:before="0" w:after="60" w:line="229" w:lineRule="exact"/>
        <w:ind w:left="0" w:right="0" w:firstLine="140"/>
        <w:jc w:val="both"/>
      </w:pPr>
      <w:r>
        <w:rPr>
          <w:color w:val="000000"/>
          <w:spacing w:val="0"/>
          <w:w w:val="100"/>
          <w:position w:val="0"/>
        </w:rPr>
        <w:t>Те. кто их виде -по безучастное з нет сострада -.естокости или пенная нейтрал!</w:t>
      </w:r>
    </w:p>
    <w:p>
      <w:pPr>
        <w:pStyle w:val="Style5"/>
        <w:keepNext w:val="0"/>
        <w:keepLines w:val="0"/>
        <w:framePr w:w="1517" w:h="11405" w:hRule="exact" w:wrap="none" w:vAnchor="page" w:hAnchor="page" w:x="10384" w:y="3267"/>
        <w:widowControl w:val="0"/>
        <w:shd w:val="clear" w:color="auto" w:fill="auto"/>
        <w:bidi w:val="0"/>
        <w:spacing w:before="0" w:after="280" w:line="229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: е спокойствие * ых сущностей о</w:t>
      </w:r>
    </w:p>
    <w:p>
      <w:pPr>
        <w:pStyle w:val="Style7"/>
        <w:keepNext w:val="0"/>
        <w:keepLines w:val="0"/>
        <w:framePr w:w="1517" w:h="11405" w:hRule="exact" w:wrap="none" w:vAnchor="page" w:hAnchor="page" w:x="10384" w:y="3267"/>
        <w:widowControl w:val="0"/>
        <w:shd w:val="clear" w:color="auto" w:fill="auto"/>
        <w:bidi w:val="0"/>
        <w:spacing w:before="0" w:after="60" w:line="229" w:lineRule="exact"/>
        <w:ind w:left="0" w:right="0" w:firstLine="0"/>
        <w:jc w:val="both"/>
      </w:pPr>
      <w:bookmarkStart w:id="4" w:name="bookmark4"/>
      <w:bookmarkStart w:id="5" w:name="bookmark5"/>
      <w:bookmarkStart w:id="6" w:name="bookmark6"/>
      <w:r>
        <w:rPr>
          <w:rFonts w:ascii="Arial" w:eastAsia="Arial" w:hAnsi="Arial" w:cs="Arial"/>
          <w:b/>
          <w:bCs/>
          <w:color w:val="CF4D43"/>
          <w:spacing w:val="0"/>
          <w:w w:val="100"/>
          <w:position w:val="0"/>
        </w:rPr>
        <w:t xml:space="preserve">Что же они </w:t>
      </w:r>
      <w:r>
        <w:rPr>
          <w:rFonts w:ascii="Arial" w:eastAsia="Arial" w:hAnsi="Arial" w:cs="Arial"/>
          <w:b/>
          <w:bCs/>
          <w:color w:val="9C3129"/>
          <w:spacing w:val="0"/>
          <w:w w:val="100"/>
          <w:position w:val="0"/>
        </w:rPr>
        <w:t>ви,</w:t>
      </w:r>
      <w:bookmarkEnd w:id="4"/>
      <w:bookmarkEnd w:id="5"/>
      <w:bookmarkEnd w:id="6"/>
    </w:p>
    <w:p>
      <w:pPr>
        <w:pStyle w:val="Style5"/>
        <w:keepNext w:val="0"/>
        <w:keepLines w:val="0"/>
        <w:framePr w:w="1517" w:h="11405" w:hRule="exact" w:wrap="none" w:vAnchor="page" w:hAnchor="page" w:x="10384" w:y="3267"/>
        <w:widowControl w:val="0"/>
        <w:shd w:val="clear" w:color="auto" w:fill="auto"/>
        <w:bidi w:val="0"/>
        <w:spacing w:before="0" w:after="120" w:line="229" w:lineRule="exact"/>
        <w:ind w:left="0" w:right="0" w:firstLine="140"/>
        <w:jc w:val="both"/>
      </w:pPr>
      <w:r>
        <w:rPr>
          <w:color w:val="000000"/>
          <w:spacing w:val="0"/>
          <w:w w:val="100"/>
          <w:position w:val="0"/>
        </w:rPr>
        <w:t>Очень любоп:</w:t>
      </w:r>
    </w:p>
    <w:p>
      <w:pPr>
        <w:pStyle w:val="Style5"/>
        <w:keepNext w:val="0"/>
        <w:keepLines w:val="0"/>
        <w:framePr w:w="1517" w:h="11405" w:hRule="exact" w:wrap="none" w:vAnchor="page" w:hAnchor="page" w:x="10384" w:y="3267"/>
        <w:widowControl w:val="0"/>
        <w:numPr>
          <w:ilvl w:val="0"/>
          <w:numId w:val="1"/>
        </w:numPr>
        <w:shd w:val="clear" w:color="auto" w:fill="auto"/>
        <w:tabs>
          <w:tab w:pos="236" w:val="left"/>
        </w:tabs>
        <w:bidi w:val="0"/>
        <w:spacing w:before="0" w:after="60" w:line="229" w:lineRule="exact"/>
        <w:ind w:left="0" w:right="0" w:firstLine="0"/>
        <w:jc w:val="both"/>
      </w:pPr>
      <w:bookmarkStart w:id="7" w:name="bookmark7"/>
      <w:bookmarkEnd w:id="7"/>
      <w:r>
        <w:rPr>
          <w:color w:val="000000"/>
          <w:spacing w:val="0"/>
          <w:w w:val="100"/>
          <w:position w:val="0"/>
        </w:rPr>
        <w:t>донцев на пред Японский термш .ешает умираюш путешествии чер</w:t>
      </w:r>
    </w:p>
    <w:p>
      <w:pPr>
        <w:pStyle w:val="Style5"/>
        <w:keepNext w:val="0"/>
        <w:keepLines w:val="0"/>
        <w:framePr w:w="1517" w:h="11405" w:hRule="exact" w:wrap="none" w:vAnchor="page" w:hAnchor="page" w:x="10384" w:y="3267"/>
        <w:widowControl w:val="0"/>
        <w:shd w:val="clear" w:color="auto" w:fill="auto"/>
        <w:bidi w:val="0"/>
        <w:spacing w:before="0" w:after="60" w:line="229" w:lineRule="exact"/>
        <w:ind w:left="0" w:right="0" w:firstLine="140"/>
        <w:jc w:val="both"/>
      </w:pPr>
      <w:r>
        <w:rPr>
          <w:color w:val="000000"/>
          <w:spacing w:val="0"/>
          <w:w w:val="100"/>
          <w:position w:val="0"/>
        </w:rPr>
        <w:t>Так ли это на с . ертными виде астью общенащ ; ровня услуг, пр паллиативной п ~ы опроса, точне ченьудивили.</w:t>
      </w:r>
    </w:p>
    <w:p>
      <w:pPr>
        <w:pStyle w:val="Style5"/>
        <w:keepNext w:val="0"/>
        <w:keepLines w:val="0"/>
        <w:framePr w:w="1517" w:h="11405" w:hRule="exact" w:wrap="none" w:vAnchor="page" w:hAnchor="page" w:x="10384" w:y="3267"/>
        <w:widowControl w:val="0"/>
        <w:shd w:val="clear" w:color="auto" w:fill="auto"/>
        <w:bidi w:val="0"/>
        <w:spacing w:before="0" w:after="0" w:line="229" w:lineRule="exact"/>
        <w:ind w:left="0" w:right="0" w:firstLine="140"/>
        <w:jc w:val="left"/>
      </w:pPr>
      <w:r>
        <w:rPr>
          <w:color w:val="000000"/>
          <w:spacing w:val="0"/>
          <w:w w:val="100"/>
          <w:position w:val="0"/>
        </w:rPr>
        <w:t>Был получен еживаниях люд смерть. Около 21 .'•нкретно описа -твенников. Оста гласно отчётам их но они не хотели робностями. Наи :ы: «Моя мертва;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1260" w:y="1667"/>
        <w:widowControl w:val="0"/>
        <w:rPr>
          <w:sz w:val="2"/>
          <w:szCs w:val="2"/>
        </w:rPr>
      </w:pPr>
      <w:r>
        <w:drawing>
          <wp:inline>
            <wp:extent cx="5828030" cy="8327390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5828030" cy="83273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1"/>
        <w:keepNext w:val="0"/>
        <w:keepLines w:val="0"/>
        <w:framePr w:w="6302" w:h="802" w:hRule="exact" w:wrap="none" w:vAnchor="page" w:hAnchor="page" w:x="22" w:y="2675"/>
        <w:widowControl w:val="0"/>
        <w:shd w:val="clear" w:color="auto" w:fill="auto"/>
        <w:bidi w:val="0"/>
        <w:spacing w:before="0" w:after="0" w:line="286" w:lineRule="exact"/>
        <w:ind w:left="5" w:right="0" w:firstLine="0"/>
        <w:jc w:val="left"/>
      </w:pPr>
      <w:r>
        <w:rPr>
          <w:color w:val="000000"/>
          <w:spacing w:val="0"/>
          <w:w w:val="100"/>
          <w:position w:val="0"/>
        </w:rPr>
        <w:t>ные свидете- = лвния на смертном одре, независимо от</w:t>
        <w:br/>
        <w:t>гёмныефигу- а-анизма, их порождающего, не следует</w:t>
        <w:br/>
        <w:t>рассматривать как медицинские аномалии</w:t>
      </w:r>
    </w:p>
    <w:p>
      <w:pPr>
        <w:pStyle w:val="Style5"/>
        <w:keepNext w:val="0"/>
        <w:keepLines w:val="0"/>
        <w:framePr w:w="1517" w:h="10315" w:hRule="exact" w:wrap="none" w:vAnchor="page" w:hAnchor="page" w:x="27" w:y="3779"/>
        <w:widowControl w:val="0"/>
        <w:shd w:val="clear" w:color="auto" w:fill="auto"/>
        <w:bidi w:val="0"/>
        <w:spacing w:before="0" w:after="280" w:line="229" w:lineRule="exact"/>
        <w:ind w:left="0" w:right="101" w:firstLine="0"/>
        <w:jc w:val="both"/>
      </w:pPr>
      <w:r>
        <w:rPr>
          <w:color w:val="000000"/>
          <w:spacing w:val="0"/>
          <w:w w:val="100"/>
          <w:position w:val="0"/>
        </w:rPr>
        <w:t>умирающие и</w:t>
        <w:br/>
        <w:t>, как правило,</w:t>
        <w:br/>
        <w:t>фигуры, неред-</w:t>
        <w:br/>
        <w:t>ь часто от таких</w:t>
        <w:br/>
        <w:t>Наличие коло</w:t>
        <w:t>-</w:t>
        <w:br/>
        <w:t>тый «симптом»</w:t>
        <w:br/>
        <w:t>[рает, умер или</w:t>
      </w:r>
    </w:p>
    <w:p>
      <w:pPr>
        <w:pStyle w:val="Style5"/>
        <w:keepNext w:val="0"/>
        <w:keepLines w:val="0"/>
        <w:framePr w:w="1517" w:h="10315" w:hRule="exact" w:wrap="none" w:vAnchor="page" w:hAnchor="page" w:x="27" w:y="3779"/>
        <w:widowControl w:val="0"/>
        <w:shd w:val="clear" w:color="auto" w:fill="auto"/>
        <w:bidi w:val="0"/>
        <w:spacing w:before="0" w:after="100" w:line="230" w:lineRule="exact"/>
        <w:ind w:left="0" w:right="101" w:firstLine="0"/>
        <w:jc w:val="both"/>
      </w:pPr>
      <w:r>
        <w:rPr>
          <w:color w:val="000000"/>
          <w:spacing w:val="0"/>
          <w:w w:val="100"/>
          <w:position w:val="0"/>
        </w:rPr>
        <w:t>[рофессиональ-</w:t>
        <w:br/>
        <w:t>аботала медсе-</w:t>
        <w:br/>
        <w:t>тимала кардио-</w:t>
        <w:br/>
        <w:t>ет. Не думала о</w:t>
        <w:br/>
        <w:t>нем мире. Од</w:t>
        <w:t>-</w:t>
        <w:br/>
        <w:t>ну к лежачему</w:t>
        <w:br/>
        <w:t>ту снять. А ему</w:t>
        <w:br/>
        <w:t>али, медсестру,</w:t>
        <w:br/>
        <w:t>ь провести, я</w:t>
        <w:br/>
        <w:t>момент почув-</w:t>
        <w:br/>
        <w:t>о сверху из уг-</w:t>
        <w:br/>
        <w:t>прямо ледяной</w:t>
        <w:br/>
        <w:t>. А вместе с тем</w:t>
        <w:br/>
        <w:t>сто-то там сто-</w:t>
        <w:br/>
        <w:t>виями. У меня</w:t>
        <w:br/>
        <w:t>;й строкой: всё</w:t>
        <w:br/>
        <w:t>ать...»</w:t>
      </w:r>
    </w:p>
    <w:p>
      <w:pPr>
        <w:pStyle w:val="Style5"/>
        <w:keepNext w:val="0"/>
        <w:keepLines w:val="0"/>
        <w:framePr w:w="1517" w:h="10315" w:hRule="exact" w:wrap="none" w:vAnchor="page" w:hAnchor="page" w:x="27" w:y="3779"/>
        <w:widowControl w:val="0"/>
        <w:shd w:val="clear" w:color="auto" w:fill="auto"/>
        <w:bidi w:val="0"/>
        <w:spacing w:before="0" w:after="280" w:line="230" w:lineRule="exact"/>
        <w:ind w:left="0" w:right="101" w:firstLine="0"/>
        <w:jc w:val="both"/>
      </w:pPr>
      <w:r>
        <w:rPr>
          <w:color w:val="000000"/>
          <w:spacing w:val="0"/>
          <w:w w:val="100"/>
          <w:position w:val="0"/>
        </w:rPr>
        <w:t>ой». Однажды</w:t>
        <w:br/>
        <w:t>гего молодого</w:t>
        <w:br/>
        <w:t>•ассказала, что</w:t>
        <w:br/>
        <w:t>1И уже летят за</w:t>
        <w:br/>
        <w:t>го в 8 утра его</w:t>
      </w:r>
    </w:p>
    <w:p>
      <w:pPr>
        <w:pStyle w:val="Style5"/>
        <w:keepNext w:val="0"/>
        <w:keepLines w:val="0"/>
        <w:framePr w:w="1517" w:h="10315" w:hRule="exact" w:wrap="none" w:vAnchor="page" w:hAnchor="page" w:x="27" w:y="3779"/>
        <w:widowControl w:val="0"/>
        <w:shd w:val="clear" w:color="auto" w:fill="auto"/>
        <w:bidi w:val="0"/>
        <w:spacing w:before="0" w:after="280" w:line="229" w:lineRule="exact"/>
        <w:ind w:left="0" w:right="101" w:firstLine="0"/>
        <w:jc w:val="both"/>
      </w:pPr>
      <w:r>
        <w:rPr>
          <w:color w:val="000000"/>
          <w:spacing w:val="0"/>
          <w:w w:val="100"/>
          <w:position w:val="0"/>
        </w:rPr>
        <w:t>видетеля: «Со</w:t>
        <w:br/>
        <w:t>зла, как ночью</w:t>
        <w:br/>
        <w:t>юк в капюшо-</w:t>
        <w:br/>
        <w:t>ышала, как он</w:t>
        <w:br/>
        <w:t>закрыты». Ну,</w:t>
        <w:br/>
        <w:t>ные, в тёмных</w:t>
        <w:br/>
        <w:t>а колышется»,</w:t>
      </w:r>
    </w:p>
    <w:p>
      <w:pPr>
        <w:pStyle w:val="Style7"/>
        <w:keepNext w:val="0"/>
        <w:keepLines w:val="0"/>
        <w:framePr w:w="1517" w:h="10315" w:hRule="exact" w:wrap="none" w:vAnchor="page" w:hAnchor="page" w:x="27" w:y="3779"/>
        <w:widowControl w:val="0"/>
        <w:shd w:val="clear" w:color="auto" w:fill="auto"/>
        <w:bidi w:val="0"/>
        <w:spacing w:before="0" w:after="100" w:line="230" w:lineRule="exact"/>
        <w:ind w:left="0" w:right="0" w:firstLine="0"/>
        <w:jc w:val="left"/>
      </w:pPr>
      <w:bookmarkStart w:id="10" w:name="bookmark10"/>
      <w:bookmarkStart w:id="8" w:name="bookmark8"/>
      <w:bookmarkStart w:id="9" w:name="bookmark9"/>
      <w:r>
        <w:rPr>
          <w:rFonts w:ascii="Arial" w:eastAsia="Arial" w:hAnsi="Arial" w:cs="Arial"/>
          <w:b/>
          <w:bCs/>
          <w:color w:val="CF4D43"/>
          <w:spacing w:val="0"/>
          <w:w w:val="100"/>
          <w:position w:val="0"/>
        </w:rPr>
        <w:t>частные</w:t>
      </w:r>
      <w:bookmarkEnd w:id="10"/>
      <w:bookmarkEnd w:id="8"/>
      <w:bookmarkEnd w:id="9"/>
    </w:p>
    <w:p>
      <w:pPr>
        <w:pStyle w:val="Style5"/>
        <w:keepNext w:val="0"/>
        <w:keepLines w:val="0"/>
        <w:framePr w:w="1517" w:h="10315" w:hRule="exact" w:wrap="none" w:vAnchor="page" w:hAnchor="page" w:x="27" w:y="3779"/>
        <w:widowControl w:val="0"/>
        <w:shd w:val="clear" w:color="auto" w:fill="auto"/>
        <w:bidi w:val="0"/>
        <w:spacing w:before="0" w:after="0" w:line="230" w:lineRule="exact"/>
        <w:ind w:left="0" w:right="101" w:firstLine="0"/>
        <w:jc w:val="both"/>
      </w:pPr>
      <w:r>
        <w:rPr>
          <w:color w:val="000000"/>
          <w:spacing w:val="0"/>
          <w:w w:val="100"/>
          <w:position w:val="0"/>
        </w:rPr>
        <w:t>эих родствен-</w:t>
        <w:br/>
        <w:t>а смерти. Но</w:t>
        <w:br/>
        <w:t>[ЩИМИ психо-</w:t>
        <w:br/>
        <w:t>:тинных про-</w:t>
        <w:br/>
        <w:t>ю сверхъесте-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Заголовок №1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color w:val="CF4D43"/>
      <w:sz w:val="20"/>
      <w:szCs w:val="20"/>
      <w:u w:val="none"/>
      <w:shd w:val="clear" w:color="auto" w:fill="auto"/>
    </w:rPr>
  </w:style>
  <w:style w:type="character" w:customStyle="1" w:styleId="CharStyle6">
    <w:name w:val="Основной текст_"/>
    <w:basedOn w:val="DefaultParagraphFont"/>
    <w:link w:val="Style5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arStyle8">
    <w:name w:val="Заголовок №2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12">
    <w:name w:val="Основной текст (2)_"/>
    <w:basedOn w:val="DefaultParagraphFont"/>
    <w:link w:val="Style1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2">
    <w:name w:val="Заголовок №1"/>
    <w:basedOn w:val="Normal"/>
    <w:link w:val="CharStyle3"/>
    <w:pPr>
      <w:widowControl w:val="0"/>
      <w:shd w:val="clear" w:color="auto" w:fill="auto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color w:val="CF4D43"/>
      <w:sz w:val="20"/>
      <w:szCs w:val="20"/>
      <w:u w:val="none"/>
      <w:shd w:val="clear" w:color="auto" w:fill="auto"/>
    </w:rPr>
  </w:style>
  <w:style w:type="paragraph" w:customStyle="1" w:styleId="Style5">
    <w:name w:val="Основной текст"/>
    <w:basedOn w:val="Normal"/>
    <w:link w:val="CharStyle6"/>
    <w:pPr>
      <w:widowControl w:val="0"/>
      <w:shd w:val="clear" w:color="auto" w:fill="auto"/>
      <w:spacing w:line="286" w:lineRule="auto"/>
      <w:ind w:firstLine="240"/>
    </w:pPr>
    <w:rPr>
      <w:rFonts w:ascii="Georgia" w:eastAsia="Georgia" w:hAnsi="Georgia" w:cs="Georgia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7">
    <w:name w:val="Заголовок №2"/>
    <w:basedOn w:val="Normal"/>
    <w:link w:val="CharStyle8"/>
    <w:pPr>
      <w:widowControl w:val="0"/>
      <w:shd w:val="clear" w:color="auto" w:fill="auto"/>
      <w:outlineLvl w:val="1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11">
    <w:name w:val="Основной текст (2)"/>
    <w:basedOn w:val="Normal"/>
    <w:link w:val="CharStyle12"/>
    <w:pPr>
      <w:widowControl w:val="0"/>
      <w:shd w:val="clear" w:color="auto" w:fill="auto"/>
      <w:spacing w:line="276" w:lineRule="auto"/>
    </w:pPr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