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329" w:y="865"/>
        <w:widowControl w:val="0"/>
        <w:rPr>
          <w:sz w:val="2"/>
          <w:szCs w:val="2"/>
        </w:rPr>
      </w:pPr>
      <w:r>
        <w:drawing>
          <wp:inline>
            <wp:extent cx="4401185" cy="68821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401185" cy="68821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038" w:y="150"/>
        <w:widowControl w:val="0"/>
        <w:rPr>
          <w:sz w:val="2"/>
          <w:szCs w:val="2"/>
        </w:rPr>
      </w:pPr>
      <w:r>
        <w:drawing>
          <wp:inline>
            <wp:extent cx="4535170" cy="697357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535170" cy="6973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04" w:y="150"/>
        <w:widowControl w:val="0"/>
        <w:rPr>
          <w:sz w:val="2"/>
          <w:szCs w:val="2"/>
        </w:rPr>
      </w:pPr>
      <w:r>
        <w:drawing>
          <wp:inline>
            <wp:extent cx="4304030" cy="693737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304030" cy="6937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933" w:y="150"/>
        <w:widowControl w:val="0"/>
        <w:rPr>
          <w:sz w:val="2"/>
          <w:szCs w:val="2"/>
        </w:rPr>
      </w:pPr>
      <w:r>
        <w:drawing>
          <wp:inline>
            <wp:extent cx="4669790" cy="733361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4669790" cy="7333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312" w:y="150"/>
        <w:widowControl w:val="0"/>
        <w:rPr>
          <w:sz w:val="2"/>
          <w:szCs w:val="2"/>
        </w:rPr>
      </w:pPr>
      <w:r>
        <w:drawing>
          <wp:inline>
            <wp:extent cx="4419600" cy="726059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419600" cy="72605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144" w:y="150"/>
        <w:widowControl w:val="0"/>
        <w:rPr>
          <w:sz w:val="2"/>
          <w:szCs w:val="2"/>
        </w:rPr>
      </w:pPr>
      <w:r>
        <w:drawing>
          <wp:inline>
            <wp:extent cx="4401185" cy="7034530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401185" cy="7034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363" w:y="30"/>
        <w:widowControl w:val="0"/>
        <w:rPr>
          <w:sz w:val="2"/>
          <w:szCs w:val="2"/>
        </w:rPr>
      </w:pPr>
      <w:r>
        <w:drawing>
          <wp:inline>
            <wp:extent cx="4382770" cy="3980815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4382770" cy="398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6216" w:h="3571" w:hRule="exact" w:wrap="none" w:vAnchor="page" w:hAnchor="page" w:x="684" w:y="6683"/>
        <w:widowControl w:val="0"/>
        <w:shd w:val="clear" w:color="auto" w:fill="auto"/>
        <w:tabs>
          <w:tab w:pos="6026" w:val="left"/>
        </w:tabs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b w:val="0"/>
          <w:bCs w:val="0"/>
          <w:color w:val="5C7F5A"/>
          <w:spacing w:val="0"/>
          <w:w w:val="100"/>
          <w:position w:val="0"/>
          <w:sz w:val="24"/>
          <w:szCs w:val="24"/>
        </w:rPr>
        <w:t>I</w:t>
        <w:tab/>
      </w:r>
      <w:r>
        <w:rPr>
          <w:b w:val="0"/>
          <w:bCs w:val="0"/>
          <w:color w:val="5C7F5A"/>
          <w:spacing w:val="0"/>
          <w:w w:val="100"/>
          <w:position w:val="0"/>
          <w:sz w:val="24"/>
          <w:szCs w:val="24"/>
        </w:rPr>
        <w:t>1</w:t>
      </w:r>
      <w:bookmarkEnd w:id="0"/>
      <w:bookmarkEnd w:id="1"/>
      <w:bookmarkEnd w:id="2"/>
    </w:p>
    <w:p>
      <w:pPr>
        <w:pStyle w:val="Style5"/>
        <w:keepNext w:val="0"/>
        <w:keepLines w:val="0"/>
        <w:framePr w:w="6216" w:h="3571" w:hRule="exact" w:wrap="none" w:vAnchor="page" w:hAnchor="page" w:x="684" w:y="6683"/>
        <w:widowControl w:val="0"/>
        <w:numPr>
          <w:ilvl w:val="0"/>
          <w:numId w:val="1"/>
        </w:numPr>
        <w:shd w:val="clear" w:color="auto" w:fill="auto"/>
        <w:tabs>
          <w:tab w:pos="1901" w:val="left"/>
          <w:tab w:pos="6026" w:val="left"/>
        </w:tabs>
        <w:bidi w:val="0"/>
        <w:spacing w:before="0" w:after="80" w:line="331" w:lineRule="exact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Дорогие читатели!</w:t>
        <w:tab/>
      </w:r>
      <w:r>
        <w:rPr>
          <w:color w:val="5C7F5A"/>
          <w:spacing w:val="0"/>
          <w:w w:val="100"/>
          <w:position w:val="0"/>
          <w:sz w:val="24"/>
          <w:szCs w:val="24"/>
        </w:rPr>
        <w:t>i</w:t>
      </w:r>
    </w:p>
    <w:p>
      <w:pPr>
        <w:pStyle w:val="Style5"/>
        <w:keepNext w:val="0"/>
        <w:keepLines w:val="0"/>
        <w:framePr w:w="6216" w:h="3571" w:hRule="exact" w:wrap="none" w:vAnchor="page" w:hAnchor="page" w:x="684" w:y="6683"/>
        <w:widowControl w:val="0"/>
        <w:shd w:val="clear" w:color="auto" w:fill="auto"/>
        <w:bidi w:val="0"/>
        <w:spacing w:before="0" w:after="80" w:line="331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Если вы хотите, чтобы ваша заметка</w:t>
        <w:br/>
        <w:t>была опубликована в журнале,</w:t>
      </w:r>
    </w:p>
    <w:p>
      <w:pPr>
        <w:pStyle w:val="Style5"/>
        <w:keepNext w:val="0"/>
        <w:keepLines w:val="0"/>
        <w:framePr w:w="6216" w:h="3571" w:hRule="exact" w:wrap="none" w:vAnchor="page" w:hAnchor="page" w:x="684" w:y="6683"/>
        <w:widowControl w:val="0"/>
        <w:shd w:val="clear" w:color="auto" w:fill="auto"/>
        <w:bidi w:val="0"/>
        <w:spacing w:before="0" w:after="80" w:line="331" w:lineRule="exact"/>
        <w:ind w:left="1300" w:right="0" w:hanging="1300"/>
        <w:jc w:val="left"/>
      </w:pPr>
      <w:r>
        <w:rPr>
          <w:color w:val="7D9C72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000000"/>
          <w:spacing w:val="0"/>
          <w:w w:val="100"/>
          <w:position w:val="0"/>
          <w:sz w:val="24"/>
          <w:szCs w:val="24"/>
        </w:rPr>
        <w:t>заполните купон на стр. 128 и вложите в конверт вместе с письмом.</w:t>
      </w:r>
    </w:p>
    <w:p>
      <w:pPr>
        <w:pStyle w:val="Style5"/>
        <w:keepNext w:val="0"/>
        <w:keepLines w:val="0"/>
        <w:framePr w:w="6216" w:h="3571" w:hRule="exact" w:wrap="none" w:vAnchor="page" w:hAnchor="page" w:x="684" w:y="6683"/>
        <w:widowControl w:val="0"/>
        <w:shd w:val="clear" w:color="auto" w:fill="auto"/>
        <w:tabs>
          <w:tab w:pos="1402" w:val="left"/>
          <w:tab w:pos="6026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7D9C72"/>
          <w:spacing w:val="0"/>
          <w:w w:val="100"/>
          <w:position w:val="0"/>
          <w:sz w:val="24"/>
          <w:szCs w:val="24"/>
        </w:rPr>
        <w:t>'</w:t>
        <w:tab/>
      </w:r>
      <w:r>
        <w:rPr>
          <w:color w:val="5C7F5A"/>
          <w:spacing w:val="0"/>
          <w:w w:val="100"/>
          <w:position w:val="0"/>
          <w:sz w:val="24"/>
          <w:szCs w:val="24"/>
        </w:rPr>
        <w:t>101000 г. Москва, а/я 216,</w:t>
        <w:tab/>
        <w:t>!</w:t>
      </w:r>
    </w:p>
    <w:p>
      <w:pPr>
        <w:pStyle w:val="Style5"/>
        <w:keepNext w:val="0"/>
        <w:keepLines w:val="0"/>
        <w:framePr w:w="6216" w:h="3571" w:hRule="exact" w:wrap="none" w:vAnchor="page" w:hAnchor="page" w:x="684" w:y="6683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5C7F5A"/>
          <w:spacing w:val="0"/>
          <w:w w:val="100"/>
          <w:position w:val="0"/>
          <w:sz w:val="24"/>
          <w:szCs w:val="24"/>
        </w:rPr>
        <w:t>ООО Редакция вестника</w:t>
      </w:r>
    </w:p>
    <w:p>
      <w:pPr>
        <w:pStyle w:val="Style5"/>
        <w:keepNext w:val="0"/>
        <w:keepLines w:val="0"/>
        <w:framePr w:w="6216" w:h="3571" w:hRule="exact" w:wrap="none" w:vAnchor="page" w:hAnchor="page" w:x="684" w:y="6683"/>
        <w:widowControl w:val="0"/>
        <w:numPr>
          <w:ilvl w:val="0"/>
          <w:numId w:val="1"/>
        </w:numPr>
        <w:shd w:val="clear" w:color="auto" w:fill="auto"/>
        <w:tabs>
          <w:tab w:pos="1402" w:val="left"/>
        </w:tabs>
        <w:bidi w:val="0"/>
        <w:spacing w:before="0" w:after="80" w:line="240" w:lineRule="auto"/>
        <w:ind w:left="0" w:right="0" w:firstLine="0"/>
        <w:jc w:val="left"/>
      </w:pPr>
      <w:bookmarkStart w:id="4" w:name="bookmark4"/>
      <w:bookmarkEnd w:id="4"/>
      <w:r>
        <w:rPr>
          <w:color w:val="5C7F5A"/>
          <w:spacing w:val="0"/>
          <w:w w:val="100"/>
          <w:position w:val="0"/>
          <w:sz w:val="24"/>
          <w:szCs w:val="24"/>
        </w:rPr>
        <w:t>«Здоровый образ жизни»</w:t>
      </w:r>
    </w:p>
    <w:p>
      <w:pPr>
        <w:pStyle w:val="Style5"/>
        <w:keepNext w:val="0"/>
        <w:keepLines w:val="0"/>
        <w:framePr w:w="6216" w:h="3571" w:hRule="exact" w:wrap="none" w:vAnchor="page" w:hAnchor="page" w:x="684" w:y="6683"/>
        <w:widowControl w:val="0"/>
        <w:shd w:val="clear" w:color="auto" w:fill="auto"/>
        <w:bidi w:val="0"/>
        <w:spacing w:before="0" w:after="80" w:line="331" w:lineRule="exact"/>
        <w:ind w:left="0" w:right="0" w:firstLine="520"/>
        <w:jc w:val="left"/>
      </w:pPr>
      <w:r>
        <w:rPr>
          <w:color w:val="5C7F5A"/>
          <w:spacing w:val="0"/>
          <w:w w:val="100"/>
          <w:position w:val="0"/>
          <w:sz w:val="24"/>
          <w:szCs w:val="24"/>
        </w:rPr>
        <w:t>(для журнала «Предупреждение плюс».</w:t>
      </w:r>
    </w:p>
    <w:p>
      <w:pPr>
        <w:pStyle w:val="Style5"/>
        <w:keepNext w:val="0"/>
        <w:keepLines w:val="0"/>
        <w:framePr w:w="6216" w:h="3571" w:hRule="exact" w:wrap="none" w:vAnchor="page" w:hAnchor="page" w:x="684" w:y="6683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center"/>
      </w:pPr>
      <w:r>
        <w:rPr>
          <w:color w:val="5C7F5A"/>
          <w:spacing w:val="0"/>
          <w:w w:val="100"/>
          <w:position w:val="0"/>
          <w:sz w:val="24"/>
          <w:szCs w:val="24"/>
        </w:rPr>
        <w:t>Библиотечка «ЗОЖ»).</w:t>
      </w:r>
    </w:p>
    <w:p>
      <w:pPr>
        <w:pStyle w:val="Style9"/>
        <w:keepNext w:val="0"/>
        <w:keepLines w:val="0"/>
        <w:framePr w:wrap="none" w:vAnchor="page" w:hAnchor="page" w:x="684" w:y="10715"/>
        <w:widowControl w:val="0"/>
        <w:shd w:val="clear" w:color="auto" w:fill="auto"/>
        <w:bidi w:val="0"/>
        <w:spacing w:before="0" w:after="0" w:line="240" w:lineRule="auto"/>
        <w:ind w:left="9" w:right="0" w:firstLine="0"/>
        <w:jc w:val="left"/>
      </w:pPr>
      <w:r>
        <w:rPr>
          <w:spacing w:val="0"/>
          <w:w w:val="100"/>
          <w:position w:val="0"/>
        </w:rPr>
        <w:t>№4, 2024 г. «Предупреждение плюс»</w:t>
      </w:r>
    </w:p>
    <w:p>
      <w:pPr>
        <w:pStyle w:val="Style9"/>
        <w:keepNext w:val="0"/>
        <w:keepLines w:val="0"/>
        <w:framePr w:wrap="none" w:vAnchor="page" w:hAnchor="page" w:x="6387" w:y="10647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24"/>
          <w:szCs w:val="24"/>
        </w:rPr>
      </w:pPr>
      <w:r>
        <w:rPr>
          <w:color w:val="7D9C72"/>
          <w:spacing w:val="0"/>
          <w:w w:val="100"/>
          <w:position w:val="0"/>
          <w:sz w:val="24"/>
          <w:szCs w:val="24"/>
        </w:rPr>
        <w:t>127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0" w:h="1190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■"/>
      <w:rPr>
        <w:rFonts w:ascii="Arial" w:eastAsia="Arial" w:hAnsi="Arial" w:cs="Arial"/>
        <w:b/>
        <w:bCs/>
        <w:i w:val="0"/>
        <w:iCs w:val="0"/>
        <w:smallCaps w:val="0"/>
        <w:strike w:val="0"/>
        <w:color w:val="7D9C72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Основной текст (5)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0">
    <w:name w:val="Колонтитул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5C7F5A"/>
      <w:sz w:val="16"/>
      <w:szCs w:val="16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auto"/>
      <w:spacing w:line="288" w:lineRule="auto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C7F5A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